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75AA3" w14:textId="41FE29BB" w:rsidR="002542D8" w:rsidRPr="00DF7646" w:rsidRDefault="002542D8" w:rsidP="002542D8">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745BA2">
        <w:rPr>
          <w:rFonts w:eastAsia="宋体" w:cs="Arial"/>
          <w:b/>
          <w:noProof/>
          <w:sz w:val="22"/>
          <w:szCs w:val="22"/>
          <w:lang w:eastAsia="zh-CN"/>
        </w:rPr>
        <w:t>#113</w:t>
      </w:r>
      <w:r>
        <w:rPr>
          <w:rFonts w:eastAsia="宋体" w:cs="Arial"/>
          <w:b/>
          <w:noProof/>
          <w:sz w:val="22"/>
          <w:szCs w:val="22"/>
          <w:lang w:eastAsia="zh-CN"/>
        </w:rPr>
        <w:t xml:space="preserve"> </w:t>
      </w:r>
      <w:r w:rsidRPr="00224C3C">
        <w:rPr>
          <w:rFonts w:eastAsia="宋体" w:cs="Arial"/>
          <w:b/>
          <w:noProof/>
          <w:sz w:val="22"/>
          <w:szCs w:val="22"/>
          <w:lang w:eastAsia="zh-CN"/>
        </w:rPr>
        <w:t>electronic</w:t>
      </w:r>
      <w:r>
        <w:rPr>
          <w:rFonts w:eastAsia="宋体" w:cs="Arial"/>
          <w:b/>
          <w:noProof/>
          <w:sz w:val="22"/>
          <w:szCs w:val="22"/>
          <w:lang w:eastAsia="zh-CN"/>
        </w:rPr>
        <w:t xml:space="preserve">                                    </w:t>
      </w:r>
      <w:r w:rsidR="00991D93" w:rsidRPr="00991D93">
        <w:rPr>
          <w:rFonts w:eastAsia="宋体" w:cs="Arial"/>
          <w:b/>
          <w:noProof/>
          <w:sz w:val="22"/>
          <w:szCs w:val="22"/>
          <w:lang w:eastAsia="zh-CN"/>
        </w:rPr>
        <w:t>R2-2101611</w:t>
      </w:r>
      <w:bookmarkStart w:id="1" w:name="_GoBack"/>
      <w:bookmarkEnd w:id="1"/>
      <w:r w:rsidRPr="00BD5BBC">
        <w:rPr>
          <w:rFonts w:eastAsia="宋体" w:cs="Arial"/>
          <w:b/>
          <w:noProof/>
          <w:sz w:val="22"/>
          <w:szCs w:val="22"/>
        </w:rPr>
        <w:tab/>
      </w:r>
    </w:p>
    <w:p w14:paraId="389FE2C1" w14:textId="77777777" w:rsidR="00E70C87" w:rsidRPr="00E70C87" w:rsidRDefault="002542D8" w:rsidP="00E70C87">
      <w:pPr>
        <w:pStyle w:val="3GPPHeader"/>
        <w:rPr>
          <w:rFonts w:cs="Arial"/>
          <w:sz w:val="22"/>
          <w:szCs w:val="24"/>
          <w:lang w:val="en-GB"/>
        </w:rPr>
      </w:pPr>
      <w:r w:rsidRPr="00224C3C">
        <w:rPr>
          <w:rFonts w:cs="Arial"/>
          <w:sz w:val="22"/>
          <w:szCs w:val="24"/>
        </w:rPr>
        <w:t>Online</w:t>
      </w:r>
      <w:r>
        <w:rPr>
          <w:rFonts w:cs="Arial"/>
          <w:sz w:val="22"/>
          <w:szCs w:val="24"/>
        </w:rPr>
        <w:t>:</w:t>
      </w:r>
      <w:r w:rsidRPr="007214DF">
        <w:rPr>
          <w:rFonts w:cs="Arial"/>
          <w:sz w:val="22"/>
          <w:szCs w:val="24"/>
        </w:rPr>
        <w:t xml:space="preserve"> </w:t>
      </w:r>
      <w:r w:rsidR="00E70C87" w:rsidRPr="00E70C87">
        <w:rPr>
          <w:rFonts w:cs="Arial"/>
          <w:sz w:val="22"/>
          <w:szCs w:val="24"/>
          <w:lang w:val="de-DE"/>
        </w:rPr>
        <w:t>Jan 25 – Feb 5, 2021</w:t>
      </w:r>
    </w:p>
    <w:p w14:paraId="1D45C561" w14:textId="4A632575"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7A1394">
        <w:rPr>
          <w:rFonts w:ascii="Times New Roman" w:eastAsia="宋体" w:hAnsi="Times New Roman"/>
          <w:sz w:val="20"/>
        </w:rPr>
        <w:t>8.10.</w:t>
      </w:r>
      <w:r w:rsidR="00961819">
        <w:rPr>
          <w:rFonts w:ascii="Times New Roman" w:eastAsia="宋体" w:hAnsi="Times New Roman"/>
          <w:sz w:val="20"/>
        </w:rPr>
        <w:t>3</w:t>
      </w:r>
      <w:r w:rsidR="007A1394">
        <w:rPr>
          <w:rFonts w:ascii="Times New Roman" w:eastAsia="宋体" w:hAnsi="Times New Roman"/>
          <w:sz w:val="20"/>
        </w:rPr>
        <w:t>.</w:t>
      </w:r>
      <w:r w:rsidR="004239CF">
        <w:rPr>
          <w:rFonts w:ascii="Times New Roman" w:eastAsia="宋体" w:hAnsi="Times New Roman"/>
          <w:sz w:val="20"/>
        </w:rPr>
        <w:t>3</w:t>
      </w:r>
    </w:p>
    <w:p w14:paraId="18B1D090" w14:textId="77777777"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14:paraId="789AF23C" w14:textId="3721EBCA" w:rsidR="00BD5BBC" w:rsidRDefault="002056EB">
      <w:pPr>
        <w:pStyle w:val="3GPPHeader"/>
        <w:rPr>
          <w:rFonts w:ascii="Times New Roman" w:hAnsi="Times New Roman"/>
          <w:sz w:val="20"/>
        </w:rPr>
      </w:pPr>
      <w:r>
        <w:rPr>
          <w:rFonts w:ascii="Times New Roman" w:hAnsi="Times New Roman"/>
          <w:sz w:val="20"/>
        </w:rPr>
        <w:t>Title:</w:t>
      </w:r>
      <w:r>
        <w:rPr>
          <w:rFonts w:ascii="Times New Roman" w:hAnsi="Times New Roman"/>
          <w:sz w:val="20"/>
        </w:rPr>
        <w:tab/>
      </w:r>
      <w:r w:rsidR="00D11F8B">
        <w:rPr>
          <w:rFonts w:ascii="Times New Roman" w:hAnsi="Times New Roman"/>
          <w:sz w:val="20"/>
        </w:rPr>
        <w:t>Further d</w:t>
      </w:r>
      <w:r w:rsidR="005F63A2" w:rsidRPr="009C5B62">
        <w:rPr>
          <w:rFonts w:ascii="Times New Roman" w:hAnsi="Times New Roman"/>
          <w:sz w:val="20"/>
        </w:rPr>
        <w:t xml:space="preserve">iscussion of </w:t>
      </w:r>
      <w:r w:rsidR="008E440E" w:rsidRPr="008E440E">
        <w:rPr>
          <w:rFonts w:ascii="Times New Roman" w:hAnsi="Times New Roman"/>
          <w:sz w:val="20"/>
        </w:rPr>
        <w:t>mobility enhancement</w:t>
      </w:r>
      <w:r w:rsidR="000A7BEC">
        <w:rPr>
          <w:rFonts w:ascii="Times New Roman" w:hAnsi="Times New Roman"/>
          <w:sz w:val="20"/>
        </w:rPr>
        <w:t>s</w:t>
      </w:r>
      <w:r w:rsidR="008E440E" w:rsidRPr="008E440E">
        <w:rPr>
          <w:rFonts w:ascii="Times New Roman" w:hAnsi="Times New Roman"/>
          <w:sz w:val="20"/>
        </w:rPr>
        <w:t xml:space="preserve"> </w:t>
      </w:r>
      <w:r w:rsidR="00816F27">
        <w:rPr>
          <w:rFonts w:ascii="Times New Roman" w:hAnsi="Times New Roman"/>
          <w:sz w:val="20"/>
        </w:rPr>
        <w:t>for</w:t>
      </w:r>
      <w:r w:rsidR="00AC59F2" w:rsidRPr="009C5B62">
        <w:rPr>
          <w:rFonts w:ascii="Times New Roman" w:hAnsi="Times New Roman"/>
          <w:sz w:val="20"/>
        </w:rPr>
        <w:t xml:space="preserve"> NTN</w:t>
      </w:r>
    </w:p>
    <w:p w14:paraId="6B4BE466" w14:textId="77777777"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14:paraId="59861FF4" w14:textId="77777777" w:rsidR="00156C4C" w:rsidRDefault="002056EB">
      <w:pPr>
        <w:pStyle w:val="1"/>
        <w:rPr>
          <w:rFonts w:ascii="Times New Roman" w:hAnsi="Times New Roman"/>
          <w:sz w:val="32"/>
          <w:szCs w:val="32"/>
        </w:rPr>
      </w:pPr>
      <w:r>
        <w:rPr>
          <w:rFonts w:ascii="Times New Roman" w:hAnsi="Times New Roman"/>
          <w:sz w:val="32"/>
          <w:szCs w:val="32"/>
        </w:rPr>
        <w:t>Introduction</w:t>
      </w:r>
    </w:p>
    <w:p w14:paraId="49E06234" w14:textId="3F4F1031" w:rsidR="00366795" w:rsidRDefault="00100A0A" w:rsidP="0061365E">
      <w:pPr>
        <w:suppressAutoHyphens/>
        <w:adjustRightInd/>
        <w:spacing w:before="120" w:line="360" w:lineRule="auto"/>
        <w:rPr>
          <w:rFonts w:eastAsia="PMingLiU" w:cs="Arial"/>
          <w:lang w:val="en-GB" w:eastAsia="zh-TW"/>
        </w:rPr>
      </w:pPr>
      <w:r>
        <w:rPr>
          <w:rFonts w:eastAsia="PMingLiU" w:cs="Arial"/>
          <w:lang w:val="en-GB" w:eastAsia="zh-TW"/>
        </w:rPr>
        <w:t xml:space="preserve">In the last RAN2 meeting, </w:t>
      </w:r>
      <w:r w:rsidR="0061365E">
        <w:rPr>
          <w:rFonts w:eastAsia="PMingLiU" w:cs="Arial"/>
          <w:lang w:val="en-GB" w:eastAsia="zh-TW"/>
        </w:rPr>
        <w:t xml:space="preserve">there were some discussions about connected mode, where some agreements were achieved about mobility enhancements in </w:t>
      </w:r>
      <w:proofErr w:type="gramStart"/>
      <w:r w:rsidR="0061365E">
        <w:rPr>
          <w:rFonts w:eastAsia="PMingLiU" w:cs="Arial"/>
          <w:lang w:val="en-GB" w:eastAsia="zh-TW"/>
        </w:rPr>
        <w:t>NTN</w:t>
      </w:r>
      <w:r w:rsidR="00C5094D">
        <w:rPr>
          <w:rFonts w:eastAsia="PMingLiU" w:cs="Arial"/>
          <w:lang w:val="en-GB" w:eastAsia="zh-TW"/>
        </w:rPr>
        <w:t>[</w:t>
      </w:r>
      <w:proofErr w:type="gramEnd"/>
      <w:r w:rsidR="00C5094D">
        <w:rPr>
          <w:rFonts w:eastAsia="PMingLiU" w:cs="Arial"/>
          <w:lang w:val="en-GB" w:eastAsia="zh-TW"/>
        </w:rPr>
        <w:t>1]</w:t>
      </w:r>
      <w:r w:rsidR="0061365E">
        <w:rPr>
          <w:rFonts w:eastAsia="PMingLiU" w:cs="Arial"/>
          <w:lang w:val="en-GB" w:eastAsia="zh-TW"/>
        </w:rPr>
        <w:t>:</w:t>
      </w:r>
    </w:p>
    <w:p w14:paraId="2C134528" w14:textId="77777777" w:rsidR="0061365E" w:rsidRPr="00FE520D" w:rsidRDefault="0061365E" w:rsidP="0061365E">
      <w:pPr>
        <w:pStyle w:val="Doc-comment"/>
        <w:numPr>
          <w:ilvl w:val="0"/>
          <w:numId w:val="22"/>
        </w:numPr>
        <w:pBdr>
          <w:top w:val="single" w:sz="4" w:space="1" w:color="auto"/>
          <w:left w:val="single" w:sz="4" w:space="4" w:color="auto"/>
          <w:bottom w:val="single" w:sz="4" w:space="1" w:color="auto"/>
          <w:right w:val="single" w:sz="4" w:space="4" w:color="auto"/>
        </w:pBdr>
        <w:rPr>
          <w:i w:val="0"/>
        </w:rPr>
      </w:pPr>
      <w:r w:rsidRPr="00623208">
        <w:rPr>
          <w:i w:val="0"/>
        </w:rPr>
        <w:t xml:space="preserve">Reconfiguration with sync </w:t>
      </w:r>
      <w:r>
        <w:rPr>
          <w:i w:val="0"/>
        </w:rPr>
        <w:t xml:space="preserve">is the baseline for connected mode mobility in NTN </w:t>
      </w:r>
      <w:r w:rsidRPr="00623208">
        <w:rPr>
          <w:i w:val="0"/>
        </w:rPr>
        <w:t>(the use of legacy RLF and re-establishm</w:t>
      </w:r>
      <w:r>
        <w:rPr>
          <w:i w:val="0"/>
        </w:rPr>
        <w:t>ent mechanism are not excluded)</w:t>
      </w:r>
    </w:p>
    <w:p w14:paraId="7A50D97B" w14:textId="77777777" w:rsidR="0061365E" w:rsidRPr="00623208" w:rsidRDefault="0061365E" w:rsidP="0061365E">
      <w:pPr>
        <w:pStyle w:val="Doc-comment"/>
        <w:numPr>
          <w:ilvl w:val="0"/>
          <w:numId w:val="22"/>
        </w:numPr>
        <w:pBdr>
          <w:top w:val="single" w:sz="4" w:space="1" w:color="auto"/>
          <w:left w:val="single" w:sz="4" w:space="4" w:color="auto"/>
          <w:bottom w:val="single" w:sz="4" w:space="1" w:color="auto"/>
          <w:right w:val="single" w:sz="4" w:space="4" w:color="auto"/>
        </w:pBdr>
        <w:rPr>
          <w:i w:val="0"/>
        </w:rPr>
      </w:pPr>
      <w:r>
        <w:rPr>
          <w:i w:val="0"/>
        </w:rPr>
        <w:t>T</w:t>
      </w:r>
      <w:r w:rsidRPr="00623208">
        <w:rPr>
          <w:i w:val="0"/>
        </w:rPr>
        <w:t>he CHO can be used in NTN for both moving cell and fixed cell scenarios, and the CHO procedure and execution condition defined in Rel</w:t>
      </w:r>
      <w:r>
        <w:rPr>
          <w:i w:val="0"/>
        </w:rPr>
        <w:t>-16 is the</w:t>
      </w:r>
      <w:r w:rsidRPr="00623208">
        <w:rPr>
          <w:i w:val="0"/>
        </w:rPr>
        <w:t xml:space="preserve"> baseline</w:t>
      </w:r>
      <w:r>
        <w:rPr>
          <w:i w:val="0"/>
        </w:rPr>
        <w:t xml:space="preserve"> for NTN CHO</w:t>
      </w:r>
      <w:r w:rsidRPr="00623208">
        <w:rPr>
          <w:i w:val="0"/>
        </w:rPr>
        <w:t xml:space="preserve">. </w:t>
      </w:r>
    </w:p>
    <w:p w14:paraId="0AB44E9B" w14:textId="77777777" w:rsidR="0061365E" w:rsidRPr="00623208" w:rsidRDefault="0061365E" w:rsidP="0061365E">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sidRPr="00623208">
        <w:rPr>
          <w:i w:val="0"/>
        </w:rPr>
        <w:t xml:space="preserve">NTN specific CHO execution condition </w:t>
      </w:r>
      <w:r>
        <w:rPr>
          <w:i w:val="0"/>
        </w:rPr>
        <w:t>can be further discussed</w:t>
      </w:r>
      <w:r w:rsidRPr="00623208">
        <w:rPr>
          <w:i w:val="0"/>
        </w:rPr>
        <w:t>.</w:t>
      </w:r>
    </w:p>
    <w:p w14:paraId="0CB2905A" w14:textId="77777777" w:rsidR="0061365E" w:rsidRDefault="0061365E" w:rsidP="0061365E">
      <w:pPr>
        <w:suppressAutoHyphens/>
        <w:adjustRightInd/>
        <w:spacing w:before="120" w:line="360" w:lineRule="auto"/>
        <w:rPr>
          <w:rFonts w:eastAsiaTheme="minorEastAsia" w:cs="Arial"/>
        </w:rPr>
      </w:pPr>
    </w:p>
    <w:p w14:paraId="7BB76A25" w14:textId="77777777" w:rsidR="0061365E" w:rsidRDefault="0061365E" w:rsidP="0061365E">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pPr>
      <w:r>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14:paraId="46700CAB" w14:textId="77777777" w:rsidR="0061365E" w:rsidRDefault="0061365E" w:rsidP="0061365E">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pPr>
      <w:r>
        <w:t>DAPS HO for NTN is de-prioritized in this release.</w:t>
      </w:r>
    </w:p>
    <w:p w14:paraId="53A2E672" w14:textId="77777777" w:rsidR="0061365E" w:rsidRDefault="0061365E" w:rsidP="0061365E">
      <w:pPr>
        <w:pStyle w:val="Doc-text2"/>
      </w:pPr>
    </w:p>
    <w:p w14:paraId="2B6F7397" w14:textId="77777777" w:rsidR="0061365E" w:rsidRDefault="0061365E" w:rsidP="0061365E">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6DB228F7" w14:textId="77777777" w:rsidR="0061365E" w:rsidRDefault="0061365E" w:rsidP="0061365E">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pPr>
      <w:r w:rsidRPr="007A1536">
        <w:t>The Location-based measurement event, in combination with the existing measurement event in NR, should be supported in NTN for both moving cell and fixed cell scenarios. FFS on how to configure the location based measurement event.</w:t>
      </w:r>
    </w:p>
    <w:p w14:paraId="15DFC31C" w14:textId="382AEFD1" w:rsidR="006811C2" w:rsidRPr="006811C2" w:rsidRDefault="003C36A9" w:rsidP="009C34C7">
      <w:pPr>
        <w:suppressAutoHyphens/>
        <w:adjustRightInd/>
        <w:spacing w:before="120" w:line="360" w:lineRule="auto"/>
        <w:rPr>
          <w:rFonts w:eastAsiaTheme="minorEastAsia"/>
        </w:rPr>
      </w:pPr>
      <w:r>
        <w:rPr>
          <w:rFonts w:eastAsiaTheme="minorEastAsia" w:cs="Arial" w:hint="eastAsia"/>
        </w:rPr>
        <w:t>Whil</w:t>
      </w:r>
      <w:r>
        <w:rPr>
          <w:rFonts w:eastAsiaTheme="minorEastAsia" w:cs="Arial"/>
        </w:rPr>
        <w:t>e we have some concerns about the signaling overhead as we described in the email</w:t>
      </w:r>
      <w:r w:rsidR="007E717E">
        <w:rPr>
          <w:rFonts w:eastAsiaTheme="minorEastAsia" w:cs="Arial"/>
        </w:rPr>
        <w:t xml:space="preserve"> of </w:t>
      </w:r>
      <w:r w:rsidR="007E717E" w:rsidRPr="007E717E">
        <w:rPr>
          <w:rFonts w:eastAsiaTheme="minorEastAsia" w:cs="Arial"/>
        </w:rPr>
        <w:t>last</w:t>
      </w:r>
      <w:r w:rsidR="007E717E">
        <w:rPr>
          <w:rFonts w:eastAsiaTheme="minorEastAsia" w:cs="Arial"/>
        </w:rPr>
        <w:t xml:space="preserve"> meeting</w:t>
      </w:r>
      <w:r>
        <w:rPr>
          <w:rFonts w:eastAsiaTheme="minorEastAsia" w:cs="Arial"/>
        </w:rPr>
        <w:t>. Therefore, i</w:t>
      </w:r>
      <w:r w:rsidR="00AD30CA" w:rsidRPr="00AD30CA">
        <w:rPr>
          <w:rFonts w:cs="Arial"/>
        </w:rPr>
        <w:t xml:space="preserve">n this contribution, we </w:t>
      </w:r>
      <w:r w:rsidR="00D10D18">
        <w:rPr>
          <w:rFonts w:cs="Arial"/>
        </w:rPr>
        <w:t>intend</w:t>
      </w:r>
      <w:r w:rsidR="00AD30CA" w:rsidRPr="00AD30CA">
        <w:rPr>
          <w:rFonts w:cs="Arial"/>
        </w:rPr>
        <w:t xml:space="preserve"> </w:t>
      </w:r>
      <w:r w:rsidR="00685790">
        <w:rPr>
          <w:rFonts w:cs="Arial"/>
        </w:rPr>
        <w:t xml:space="preserve">to </w:t>
      </w:r>
      <w:r w:rsidR="008A143E">
        <w:rPr>
          <w:rFonts w:cs="Arial"/>
        </w:rPr>
        <w:t xml:space="preserve">provide further </w:t>
      </w:r>
      <w:r w:rsidR="00D10D18">
        <w:rPr>
          <w:rFonts w:cs="Arial"/>
        </w:rPr>
        <w:t>discuss</w:t>
      </w:r>
      <w:r w:rsidR="008A143E">
        <w:rPr>
          <w:rFonts w:cs="Arial"/>
        </w:rPr>
        <w:t>ion</w:t>
      </w:r>
      <w:r w:rsidR="00AD30CA" w:rsidRPr="00AD30CA">
        <w:rPr>
          <w:rFonts w:cs="Arial"/>
        </w:rPr>
        <w:t xml:space="preserve"> on the </w:t>
      </w:r>
      <w:r w:rsidR="00D10D18">
        <w:rPr>
          <w:rFonts w:cs="Arial"/>
        </w:rPr>
        <w:t>mobility enhancements</w:t>
      </w:r>
      <w:r w:rsidR="00F27B21">
        <w:rPr>
          <w:rFonts w:cs="Arial"/>
        </w:rPr>
        <w:t xml:space="preserve"> </w:t>
      </w:r>
      <w:r w:rsidR="00685790">
        <w:rPr>
          <w:rFonts w:cs="Arial"/>
        </w:rPr>
        <w:t xml:space="preserve">for </w:t>
      </w:r>
      <w:r w:rsidR="00D10D18">
        <w:rPr>
          <w:rFonts w:cs="Arial"/>
        </w:rPr>
        <w:t>connected mode</w:t>
      </w:r>
      <w:r w:rsidR="002B6E2B">
        <w:rPr>
          <w:rFonts w:cs="Arial"/>
        </w:rPr>
        <w:t xml:space="preserve"> </w:t>
      </w:r>
      <w:r w:rsidR="009C5B62">
        <w:rPr>
          <w:rFonts w:cs="Arial"/>
        </w:rPr>
        <w:t>in</w:t>
      </w:r>
      <w:r w:rsidR="002B6E2B">
        <w:rPr>
          <w:rFonts w:cs="Arial"/>
        </w:rPr>
        <w:t xml:space="preserve"> NTN</w:t>
      </w:r>
      <w:r w:rsidR="008A143E">
        <w:rPr>
          <w:rFonts w:cs="Arial"/>
        </w:rPr>
        <w:t>.</w:t>
      </w:r>
    </w:p>
    <w:p w14:paraId="444CCC28" w14:textId="77777777" w:rsidR="00156C4C" w:rsidRDefault="002056EB">
      <w:pPr>
        <w:pStyle w:val="1"/>
        <w:rPr>
          <w:rFonts w:ascii="Times New Roman" w:hAnsi="Times New Roman"/>
          <w:sz w:val="32"/>
          <w:szCs w:val="32"/>
        </w:rPr>
      </w:pPr>
      <w:r>
        <w:rPr>
          <w:rFonts w:ascii="Times New Roman" w:hAnsi="Times New Roman"/>
          <w:sz w:val="32"/>
          <w:szCs w:val="32"/>
        </w:rPr>
        <w:t>Discussion</w:t>
      </w:r>
    </w:p>
    <w:p w14:paraId="51410335" w14:textId="77777777" w:rsidR="00F15354" w:rsidRDefault="00981005" w:rsidP="00276D1B">
      <w:pPr>
        <w:pStyle w:val="B1"/>
        <w:spacing w:after="0" w:line="360" w:lineRule="auto"/>
        <w:ind w:left="0" w:firstLine="0"/>
        <w:rPr>
          <w:rFonts w:eastAsiaTheme="minorEastAsia"/>
          <w:bCs/>
          <w:lang w:eastAsia="zh-CN"/>
        </w:rPr>
      </w:pPr>
      <w:r>
        <w:rPr>
          <w:rFonts w:eastAsiaTheme="minorEastAsia" w:hint="eastAsia"/>
          <w:bCs/>
          <w:lang w:eastAsia="zh-CN"/>
        </w:rPr>
        <w:t>In</w:t>
      </w:r>
      <w:bookmarkStart w:id="2" w:name="_Hlk41985036"/>
      <w:r w:rsidR="00FF550B">
        <w:rPr>
          <w:rFonts w:eastAsiaTheme="minorEastAsia"/>
          <w:bCs/>
          <w:lang w:eastAsia="zh-CN"/>
        </w:rPr>
        <w:t xml:space="preserve"> NTN system, the communication distance is so long that the propagation delay </w:t>
      </w:r>
      <w:r w:rsidR="00FF550B" w:rsidRPr="00FF550B">
        <w:rPr>
          <w:rFonts w:eastAsiaTheme="minorEastAsia"/>
          <w:bCs/>
          <w:lang w:eastAsia="zh-CN"/>
        </w:rPr>
        <w:t xml:space="preserve">is inevitably much larger than the </w:t>
      </w:r>
      <w:r w:rsidR="00FF550B">
        <w:rPr>
          <w:rFonts w:eastAsiaTheme="minorEastAsia"/>
          <w:bCs/>
          <w:lang w:eastAsia="zh-CN"/>
        </w:rPr>
        <w:t>terrestrial</w:t>
      </w:r>
      <w:r w:rsidR="00FF550B" w:rsidRPr="00FF550B">
        <w:rPr>
          <w:rFonts w:eastAsiaTheme="minorEastAsia"/>
          <w:bCs/>
          <w:lang w:eastAsia="zh-CN"/>
        </w:rPr>
        <w:t xml:space="preserve"> network</w:t>
      </w:r>
      <w:r w:rsidR="00FF550B">
        <w:rPr>
          <w:rFonts w:eastAsiaTheme="minorEastAsia"/>
          <w:bCs/>
          <w:lang w:eastAsia="zh-CN"/>
        </w:rPr>
        <w:t xml:space="preserve">. </w:t>
      </w:r>
      <w:r w:rsidR="002E2679">
        <w:rPr>
          <w:rFonts w:eastAsiaTheme="minorEastAsia"/>
          <w:bCs/>
          <w:lang w:eastAsia="zh-CN"/>
        </w:rPr>
        <w:t xml:space="preserve">Moreover, </w:t>
      </w:r>
      <w:r w:rsidR="002E2679">
        <w:rPr>
          <w:rFonts w:eastAsiaTheme="minorEastAsia" w:hint="eastAsia"/>
          <w:bCs/>
          <w:lang w:eastAsia="zh-CN"/>
        </w:rPr>
        <w:t>t</w:t>
      </w:r>
      <w:r w:rsidR="002E2679" w:rsidRPr="002E2679">
        <w:rPr>
          <w:rFonts w:eastAsiaTheme="minorEastAsia"/>
          <w:bCs/>
          <w:lang w:eastAsia="zh-CN"/>
        </w:rPr>
        <w:t>he speed of satellites</w:t>
      </w:r>
      <w:r w:rsidR="00483A8C">
        <w:rPr>
          <w:rFonts w:eastAsiaTheme="minorEastAsia"/>
          <w:bCs/>
          <w:lang w:eastAsia="zh-CN"/>
        </w:rPr>
        <w:t xml:space="preserve"> is </w:t>
      </w:r>
      <w:r w:rsidR="001C62FC">
        <w:rPr>
          <w:rFonts w:eastAsiaTheme="minorEastAsia"/>
          <w:bCs/>
          <w:lang w:eastAsia="zh-CN"/>
        </w:rPr>
        <w:t>too high relative</w:t>
      </w:r>
      <w:r w:rsidR="00D03C9C">
        <w:rPr>
          <w:rFonts w:eastAsiaTheme="minorEastAsia"/>
          <w:bCs/>
          <w:lang w:eastAsia="zh-CN"/>
        </w:rPr>
        <w:t xml:space="preserve"> to</w:t>
      </w:r>
      <w:r w:rsidR="001C62FC">
        <w:rPr>
          <w:rFonts w:eastAsiaTheme="minorEastAsia"/>
          <w:bCs/>
          <w:lang w:eastAsia="zh-CN"/>
        </w:rPr>
        <w:t xml:space="preserve"> the earth</w:t>
      </w:r>
      <w:r w:rsidR="002E2679" w:rsidRPr="002E2679">
        <w:rPr>
          <w:rFonts w:eastAsiaTheme="minorEastAsia"/>
          <w:bCs/>
          <w:lang w:eastAsia="zh-CN"/>
        </w:rPr>
        <w:t>, especially LEO</w:t>
      </w:r>
      <w:r w:rsidR="003B50E0">
        <w:rPr>
          <w:rFonts w:eastAsiaTheme="minorEastAsia"/>
          <w:bCs/>
          <w:lang w:eastAsia="zh-CN"/>
        </w:rPr>
        <w:t>. Both the two challenges</w:t>
      </w:r>
      <w:r w:rsidR="00AF0F8A">
        <w:rPr>
          <w:rFonts w:eastAsiaTheme="minorEastAsia"/>
          <w:bCs/>
          <w:lang w:eastAsia="zh-CN"/>
        </w:rPr>
        <w:t xml:space="preserve"> </w:t>
      </w:r>
      <w:r w:rsidR="00AF0F8A" w:rsidRPr="00AF0F8A">
        <w:rPr>
          <w:rFonts w:eastAsiaTheme="minorEastAsia"/>
          <w:bCs/>
          <w:lang w:eastAsia="zh-CN"/>
        </w:rPr>
        <w:t>are very unfriendly to the traditional handover proce</w:t>
      </w:r>
      <w:r w:rsidR="00AF0F8A">
        <w:rPr>
          <w:rFonts w:eastAsiaTheme="minorEastAsia"/>
          <w:bCs/>
          <w:lang w:eastAsia="zh-CN"/>
        </w:rPr>
        <w:t>dure.</w:t>
      </w:r>
      <w:r w:rsidR="00065583">
        <w:rPr>
          <w:rFonts w:eastAsiaTheme="minorEastAsia"/>
          <w:bCs/>
          <w:lang w:eastAsia="zh-CN"/>
        </w:rPr>
        <w:t xml:space="preserve"> </w:t>
      </w:r>
      <w:r w:rsidR="00784D9B">
        <w:rPr>
          <w:rFonts w:eastAsiaTheme="minorEastAsia"/>
          <w:bCs/>
          <w:lang w:eastAsia="zh-CN"/>
        </w:rPr>
        <w:t xml:space="preserve">Because, legacy </w:t>
      </w:r>
      <w:r w:rsidR="00784D9B" w:rsidRPr="00AF0F8A">
        <w:rPr>
          <w:rFonts w:eastAsiaTheme="minorEastAsia"/>
          <w:bCs/>
          <w:lang w:eastAsia="zh-CN"/>
        </w:rPr>
        <w:t>handover</w:t>
      </w:r>
      <w:r w:rsidR="00784D9B">
        <w:rPr>
          <w:rFonts w:eastAsiaTheme="minorEastAsia"/>
          <w:bCs/>
          <w:lang w:eastAsia="zh-CN"/>
        </w:rPr>
        <w:t xml:space="preserve"> mechanism </w:t>
      </w:r>
      <w:r w:rsidR="00784D9B" w:rsidRPr="00784D9B">
        <w:rPr>
          <w:rFonts w:eastAsiaTheme="minorEastAsia"/>
          <w:bCs/>
          <w:lang w:eastAsia="zh-CN"/>
        </w:rPr>
        <w:t xml:space="preserve">requires a large amount of signaling interaction </w:t>
      </w:r>
      <w:r w:rsidR="00784D9B">
        <w:rPr>
          <w:rFonts w:eastAsiaTheme="minorEastAsia"/>
          <w:bCs/>
          <w:lang w:eastAsia="zh-CN"/>
        </w:rPr>
        <w:t>among</w:t>
      </w:r>
      <w:r w:rsidR="00784D9B" w:rsidRPr="00784D9B">
        <w:rPr>
          <w:rFonts w:eastAsiaTheme="minorEastAsia"/>
          <w:bCs/>
          <w:lang w:eastAsia="zh-CN"/>
        </w:rPr>
        <w:t xml:space="preserve"> UE, source </w:t>
      </w:r>
      <w:proofErr w:type="spellStart"/>
      <w:r w:rsidR="00784D9B">
        <w:rPr>
          <w:rFonts w:eastAsiaTheme="minorEastAsia"/>
          <w:bCs/>
          <w:lang w:eastAsia="zh-CN"/>
        </w:rPr>
        <w:t>gNB</w:t>
      </w:r>
      <w:proofErr w:type="spellEnd"/>
      <w:r w:rsidR="00784D9B" w:rsidRPr="00784D9B">
        <w:rPr>
          <w:rFonts w:eastAsiaTheme="minorEastAsia"/>
          <w:bCs/>
          <w:lang w:eastAsia="zh-CN"/>
        </w:rPr>
        <w:t xml:space="preserve">, and target </w:t>
      </w:r>
      <w:proofErr w:type="spellStart"/>
      <w:r w:rsidR="00784D9B">
        <w:rPr>
          <w:rFonts w:eastAsiaTheme="minorEastAsia"/>
          <w:bCs/>
          <w:lang w:eastAsia="zh-CN"/>
        </w:rPr>
        <w:t>gNB</w:t>
      </w:r>
      <w:proofErr w:type="spellEnd"/>
      <w:r w:rsidR="00784D9B">
        <w:rPr>
          <w:rFonts w:eastAsiaTheme="minorEastAsia"/>
          <w:bCs/>
          <w:lang w:eastAsia="zh-CN"/>
        </w:rPr>
        <w:t>.</w:t>
      </w:r>
      <w:r w:rsidR="00C200F7">
        <w:rPr>
          <w:rFonts w:eastAsiaTheme="minorEastAsia"/>
          <w:bCs/>
          <w:lang w:eastAsia="zh-CN"/>
        </w:rPr>
        <w:t xml:space="preserve"> For NTN, the h</w:t>
      </w:r>
      <w:r w:rsidR="00C200F7" w:rsidRPr="00C200F7">
        <w:rPr>
          <w:rFonts w:eastAsiaTheme="minorEastAsia"/>
          <w:bCs/>
          <w:lang w:eastAsia="zh-CN"/>
        </w:rPr>
        <w:t xml:space="preserve">igh-speed movement </w:t>
      </w:r>
      <w:r w:rsidR="00C200F7">
        <w:rPr>
          <w:rFonts w:eastAsiaTheme="minorEastAsia"/>
          <w:bCs/>
          <w:lang w:eastAsia="zh-CN"/>
        </w:rPr>
        <w:t xml:space="preserve">of the </w:t>
      </w:r>
      <w:proofErr w:type="gramStart"/>
      <w:r w:rsidR="00C200F7">
        <w:rPr>
          <w:rFonts w:eastAsiaTheme="minorEastAsia"/>
          <w:bCs/>
          <w:lang w:eastAsia="zh-CN"/>
        </w:rPr>
        <w:t>satellites(</w:t>
      </w:r>
      <w:proofErr w:type="gramEnd"/>
      <w:r w:rsidR="00C200F7">
        <w:rPr>
          <w:rFonts w:eastAsiaTheme="minorEastAsia"/>
          <w:bCs/>
          <w:lang w:eastAsia="zh-CN"/>
        </w:rPr>
        <w:t xml:space="preserve">e.g. LEO) </w:t>
      </w:r>
      <w:r w:rsidR="00304B98" w:rsidRPr="00304B98">
        <w:rPr>
          <w:rFonts w:eastAsiaTheme="minorEastAsia"/>
          <w:bCs/>
          <w:lang w:eastAsia="zh-CN"/>
        </w:rPr>
        <w:t>will obviously</w:t>
      </w:r>
      <w:r w:rsidR="00304B98">
        <w:rPr>
          <w:rFonts w:eastAsiaTheme="minorEastAsia"/>
          <w:bCs/>
          <w:lang w:eastAsia="zh-CN"/>
        </w:rPr>
        <w:t xml:space="preserve"> lead to frequent HO</w:t>
      </w:r>
      <w:r w:rsidR="00885F17">
        <w:rPr>
          <w:rFonts w:eastAsiaTheme="minorEastAsia"/>
          <w:bCs/>
          <w:lang w:eastAsia="zh-CN"/>
        </w:rPr>
        <w:t xml:space="preserve"> </w:t>
      </w:r>
      <w:r w:rsidR="00885F17" w:rsidRPr="00885F17">
        <w:rPr>
          <w:rFonts w:eastAsiaTheme="minorEastAsia"/>
          <w:bCs/>
          <w:lang w:eastAsia="zh-CN"/>
        </w:rPr>
        <w:t>in a short time</w:t>
      </w:r>
      <w:r w:rsidR="00304B98">
        <w:rPr>
          <w:rFonts w:eastAsiaTheme="minorEastAsia"/>
          <w:bCs/>
          <w:lang w:eastAsia="zh-CN"/>
        </w:rPr>
        <w:t>.</w:t>
      </w:r>
    </w:p>
    <w:p w14:paraId="4624D894" w14:textId="77777777" w:rsidR="00E04265" w:rsidRDefault="000F5867" w:rsidP="00276D1B">
      <w:pPr>
        <w:pStyle w:val="B1"/>
        <w:spacing w:after="0" w:line="360" w:lineRule="auto"/>
        <w:ind w:left="0" w:firstLine="0"/>
        <w:rPr>
          <w:rFonts w:eastAsiaTheme="minorEastAsia"/>
          <w:bCs/>
          <w:lang w:eastAsia="zh-CN"/>
        </w:rPr>
      </w:pPr>
      <w:r>
        <w:rPr>
          <w:rFonts w:eastAsiaTheme="minorEastAsia" w:hint="eastAsia"/>
          <w:bCs/>
          <w:lang w:eastAsia="zh-CN"/>
        </w:rPr>
        <w:t>F</w:t>
      </w:r>
      <w:r>
        <w:rPr>
          <w:rFonts w:eastAsiaTheme="minorEastAsia"/>
          <w:bCs/>
          <w:lang w:eastAsia="zh-CN"/>
        </w:rPr>
        <w:t xml:space="preserve">urthermore, </w:t>
      </w:r>
      <w:r w:rsidRPr="000F5867">
        <w:rPr>
          <w:rFonts w:eastAsiaTheme="minorEastAsia"/>
          <w:bCs/>
          <w:lang w:eastAsia="zh-CN"/>
        </w:rPr>
        <w:t xml:space="preserve">the coverage </w:t>
      </w:r>
      <w:r>
        <w:rPr>
          <w:rFonts w:eastAsiaTheme="minorEastAsia"/>
          <w:bCs/>
          <w:lang w:eastAsia="zh-CN"/>
        </w:rPr>
        <w:t xml:space="preserve">of the </w:t>
      </w:r>
      <w:r w:rsidRPr="000F5867">
        <w:rPr>
          <w:rFonts w:eastAsiaTheme="minorEastAsia"/>
          <w:bCs/>
          <w:lang w:eastAsia="zh-CN"/>
        </w:rPr>
        <w:t>satellite</w:t>
      </w:r>
      <w:r>
        <w:rPr>
          <w:rFonts w:eastAsiaTheme="minorEastAsia"/>
          <w:bCs/>
          <w:lang w:eastAsia="zh-CN"/>
        </w:rPr>
        <w:t>s</w:t>
      </w:r>
      <w:r w:rsidRPr="000F5867">
        <w:rPr>
          <w:rFonts w:eastAsiaTheme="minorEastAsia"/>
          <w:bCs/>
          <w:lang w:eastAsia="zh-CN"/>
        </w:rPr>
        <w:t xml:space="preserve"> is much larger than the terrestrial network</w:t>
      </w:r>
      <w:r>
        <w:rPr>
          <w:rFonts w:eastAsiaTheme="minorEastAsia"/>
          <w:bCs/>
          <w:lang w:eastAsia="zh-CN"/>
        </w:rPr>
        <w:t xml:space="preserve"> resulting in a very large number of UEs in a single satellite cell</w:t>
      </w:r>
      <w:r w:rsidR="00317AC1">
        <w:rPr>
          <w:rFonts w:eastAsiaTheme="minorEastAsia"/>
          <w:bCs/>
          <w:lang w:eastAsia="zh-CN"/>
        </w:rPr>
        <w:t>, which</w:t>
      </w:r>
      <w:r w:rsidR="00317AC1" w:rsidRPr="00317AC1">
        <w:rPr>
          <w:rFonts w:eastAsiaTheme="minorEastAsia"/>
          <w:bCs/>
          <w:lang w:eastAsia="zh-CN"/>
        </w:rPr>
        <w:t xml:space="preserve"> will make </w:t>
      </w:r>
      <w:r w:rsidR="00317AC1">
        <w:rPr>
          <w:rFonts w:eastAsiaTheme="minorEastAsia"/>
          <w:bCs/>
          <w:lang w:eastAsia="zh-CN"/>
        </w:rPr>
        <w:t xml:space="preserve">the </w:t>
      </w:r>
      <w:r w:rsidR="00317AC1" w:rsidRPr="00317AC1">
        <w:rPr>
          <w:rFonts w:eastAsiaTheme="minorEastAsia"/>
          <w:bCs/>
          <w:lang w:eastAsia="zh-CN"/>
        </w:rPr>
        <w:t>handover</w:t>
      </w:r>
      <w:r w:rsidR="00317AC1">
        <w:rPr>
          <w:rFonts w:eastAsiaTheme="minorEastAsia"/>
          <w:bCs/>
          <w:lang w:eastAsia="zh-CN"/>
        </w:rPr>
        <w:t xml:space="preserve"> procedure</w:t>
      </w:r>
      <w:r w:rsidR="00317AC1" w:rsidRPr="00317AC1">
        <w:rPr>
          <w:rFonts w:eastAsiaTheme="minorEastAsia"/>
          <w:bCs/>
          <w:lang w:eastAsia="zh-CN"/>
        </w:rPr>
        <w:t xml:space="preserve"> more difficult</w:t>
      </w:r>
      <w:r w:rsidR="00317AC1">
        <w:rPr>
          <w:rFonts w:eastAsiaTheme="minorEastAsia"/>
          <w:bCs/>
          <w:lang w:eastAsia="zh-CN"/>
        </w:rPr>
        <w:t xml:space="preserve"> besides the challenges mentioned above</w:t>
      </w:r>
      <w:r>
        <w:rPr>
          <w:rFonts w:eastAsiaTheme="minorEastAsia"/>
          <w:bCs/>
          <w:lang w:eastAsia="zh-CN"/>
        </w:rPr>
        <w:t>.</w:t>
      </w:r>
    </w:p>
    <w:p w14:paraId="0E9574D1" w14:textId="77777777" w:rsidR="00DB558A" w:rsidRDefault="00DB558A" w:rsidP="00276D1B">
      <w:pPr>
        <w:pStyle w:val="B1"/>
        <w:spacing w:after="0" w:line="360" w:lineRule="auto"/>
        <w:ind w:left="0" w:firstLine="0"/>
        <w:rPr>
          <w:rFonts w:eastAsiaTheme="minorEastAsia"/>
          <w:bCs/>
          <w:lang w:eastAsia="zh-CN"/>
        </w:rPr>
      </w:pPr>
      <w:r>
        <w:rPr>
          <w:rFonts w:eastAsiaTheme="minorEastAsia"/>
          <w:bCs/>
          <w:lang w:eastAsia="zh-CN"/>
        </w:rPr>
        <w:lastRenderedPageBreak/>
        <w:t>F</w:t>
      </w:r>
      <w:r w:rsidRPr="00DB558A">
        <w:rPr>
          <w:rFonts w:eastAsiaTheme="minorEastAsia"/>
          <w:bCs/>
          <w:lang w:eastAsia="zh-CN"/>
        </w:rPr>
        <w:t xml:space="preserve">or the </w:t>
      </w:r>
      <w:r>
        <w:rPr>
          <w:rFonts w:eastAsiaTheme="minorEastAsia"/>
          <w:bCs/>
          <w:lang w:eastAsia="zh-CN"/>
        </w:rPr>
        <w:t xml:space="preserve">frequent HO </w:t>
      </w:r>
      <w:r w:rsidRPr="00885F17">
        <w:rPr>
          <w:rFonts w:eastAsiaTheme="minorEastAsia"/>
          <w:bCs/>
          <w:lang w:eastAsia="zh-CN"/>
        </w:rPr>
        <w:t>in a short time</w:t>
      </w:r>
      <w:r w:rsidRPr="00DB558A">
        <w:rPr>
          <w:rFonts w:eastAsiaTheme="minorEastAsia"/>
          <w:bCs/>
          <w:lang w:eastAsia="zh-CN"/>
        </w:rPr>
        <w:t xml:space="preserve"> </w:t>
      </w:r>
      <w:r>
        <w:rPr>
          <w:rFonts w:eastAsiaTheme="minorEastAsia"/>
          <w:bCs/>
          <w:lang w:eastAsia="zh-CN"/>
        </w:rPr>
        <w:t xml:space="preserve">with </w:t>
      </w:r>
      <w:r w:rsidRPr="00DB558A">
        <w:rPr>
          <w:rFonts w:eastAsiaTheme="minorEastAsia"/>
          <w:bCs/>
          <w:lang w:eastAsia="zh-CN"/>
        </w:rPr>
        <w:t>a large number of UEs</w:t>
      </w:r>
      <w:r>
        <w:rPr>
          <w:rFonts w:eastAsiaTheme="minorEastAsia"/>
          <w:bCs/>
          <w:lang w:eastAsia="zh-CN"/>
        </w:rPr>
        <w:t xml:space="preserve">, </w:t>
      </w:r>
      <w:r w:rsidRPr="00DB558A">
        <w:rPr>
          <w:rFonts w:eastAsiaTheme="minorEastAsia"/>
          <w:bCs/>
          <w:lang w:eastAsia="zh-CN"/>
        </w:rPr>
        <w:t xml:space="preserve">some signaling and information </w:t>
      </w:r>
      <w:r>
        <w:rPr>
          <w:rFonts w:eastAsiaTheme="minorEastAsia"/>
          <w:bCs/>
          <w:lang w:eastAsia="zh-CN"/>
        </w:rPr>
        <w:t xml:space="preserve">that are </w:t>
      </w:r>
      <w:r w:rsidRPr="00DB558A">
        <w:rPr>
          <w:rFonts w:eastAsiaTheme="minorEastAsia"/>
          <w:bCs/>
          <w:lang w:eastAsia="zh-CN"/>
        </w:rPr>
        <w:t xml:space="preserve">common to </w:t>
      </w:r>
      <w:r>
        <w:rPr>
          <w:rFonts w:eastAsiaTheme="minorEastAsia"/>
          <w:bCs/>
          <w:lang w:eastAsia="zh-CN"/>
        </w:rPr>
        <w:t xml:space="preserve">all </w:t>
      </w:r>
      <w:r w:rsidRPr="00DB558A">
        <w:rPr>
          <w:rFonts w:eastAsiaTheme="minorEastAsia"/>
          <w:bCs/>
          <w:lang w:eastAsia="zh-CN"/>
        </w:rPr>
        <w:t>the UE</w:t>
      </w:r>
      <w:r>
        <w:rPr>
          <w:rFonts w:eastAsiaTheme="minorEastAsia"/>
          <w:bCs/>
          <w:lang w:eastAsia="zh-CN"/>
        </w:rPr>
        <w:t>s</w:t>
      </w:r>
      <w:r w:rsidRPr="00DB558A">
        <w:rPr>
          <w:rFonts w:eastAsiaTheme="minorEastAsia"/>
          <w:bCs/>
          <w:lang w:eastAsia="zh-CN"/>
        </w:rPr>
        <w:t xml:space="preserve"> can be </w:t>
      </w:r>
      <w:r>
        <w:rPr>
          <w:rFonts w:eastAsiaTheme="minorEastAsia"/>
          <w:bCs/>
          <w:lang w:eastAsia="zh-CN"/>
        </w:rPr>
        <w:t>notified</w:t>
      </w:r>
      <w:r w:rsidRPr="00DB558A">
        <w:rPr>
          <w:rFonts w:eastAsiaTheme="minorEastAsia"/>
          <w:bCs/>
          <w:lang w:eastAsia="zh-CN"/>
        </w:rPr>
        <w:t xml:space="preserve"> to the UE</w:t>
      </w:r>
      <w:r>
        <w:rPr>
          <w:rFonts w:eastAsiaTheme="minorEastAsia"/>
          <w:bCs/>
          <w:lang w:eastAsia="zh-CN"/>
        </w:rPr>
        <w:t>s</w:t>
      </w:r>
      <w:r w:rsidRPr="00DB558A">
        <w:rPr>
          <w:rFonts w:eastAsiaTheme="minorEastAsia"/>
          <w:bCs/>
          <w:lang w:eastAsia="zh-CN"/>
        </w:rPr>
        <w:t xml:space="preserve"> through broadcast</w:t>
      </w:r>
      <w:r>
        <w:rPr>
          <w:rFonts w:eastAsiaTheme="minorEastAsia"/>
          <w:bCs/>
          <w:lang w:eastAsia="zh-CN"/>
        </w:rPr>
        <w:t xml:space="preserve"> as studied in SI.</w:t>
      </w:r>
      <w:r w:rsidR="0037097F">
        <w:rPr>
          <w:rFonts w:eastAsiaTheme="minorEastAsia"/>
          <w:bCs/>
          <w:lang w:eastAsia="zh-CN"/>
        </w:rPr>
        <w:t xml:space="preserve"> W</w:t>
      </w:r>
      <w:r w:rsidR="0037097F" w:rsidRPr="0037097F">
        <w:rPr>
          <w:rFonts w:eastAsiaTheme="minorEastAsia"/>
          <w:bCs/>
          <w:lang w:eastAsia="zh-CN"/>
        </w:rPr>
        <w:t>hereas</w:t>
      </w:r>
      <w:r w:rsidR="0037097F">
        <w:rPr>
          <w:rFonts w:eastAsiaTheme="minorEastAsia"/>
          <w:bCs/>
          <w:lang w:eastAsia="zh-CN"/>
        </w:rPr>
        <w:t xml:space="preserve">, </w:t>
      </w:r>
      <w:r w:rsidR="009F2E53" w:rsidRPr="009F2E53">
        <w:rPr>
          <w:rFonts w:eastAsiaTheme="minorEastAsia"/>
          <w:bCs/>
          <w:lang w:eastAsia="zh-CN"/>
        </w:rPr>
        <w:t xml:space="preserve">the </w:t>
      </w:r>
      <w:r w:rsidR="009F2E53">
        <w:rPr>
          <w:rFonts w:eastAsiaTheme="minorEastAsia"/>
          <w:bCs/>
          <w:lang w:eastAsia="zh-CN"/>
        </w:rPr>
        <w:t>common</w:t>
      </w:r>
      <w:r w:rsidR="009F2E53" w:rsidRPr="009F2E53">
        <w:rPr>
          <w:rFonts w:eastAsiaTheme="minorEastAsia"/>
          <w:bCs/>
          <w:lang w:eastAsia="zh-CN"/>
        </w:rPr>
        <w:t xml:space="preserve"> signaling and information that can be extracted may be relatively limited. There are still </w:t>
      </w:r>
      <w:r w:rsidR="009F2E53">
        <w:rPr>
          <w:rFonts w:eastAsiaTheme="minorEastAsia"/>
          <w:bCs/>
          <w:lang w:eastAsia="zh-CN"/>
        </w:rPr>
        <w:t>much</w:t>
      </w:r>
      <w:r w:rsidR="009F2E53" w:rsidRPr="009F2E53">
        <w:rPr>
          <w:rFonts w:eastAsiaTheme="minorEastAsia"/>
          <w:bCs/>
          <w:lang w:eastAsia="zh-CN"/>
        </w:rPr>
        <w:t xml:space="preserve"> UE-</w:t>
      </w:r>
      <w:r w:rsidR="009F2E53">
        <w:rPr>
          <w:rFonts w:eastAsiaTheme="minorEastAsia"/>
          <w:bCs/>
          <w:lang w:eastAsia="zh-CN"/>
        </w:rPr>
        <w:t>specific</w:t>
      </w:r>
      <w:r w:rsidR="009F2E53" w:rsidRPr="009F2E53">
        <w:rPr>
          <w:rFonts w:eastAsiaTheme="minorEastAsia"/>
          <w:bCs/>
          <w:lang w:eastAsia="zh-CN"/>
        </w:rPr>
        <w:t xml:space="preserve"> signaling and information that need to be </w:t>
      </w:r>
      <w:r w:rsidR="009F2E53">
        <w:rPr>
          <w:rFonts w:eastAsiaTheme="minorEastAsia"/>
          <w:bCs/>
          <w:lang w:eastAsia="zh-CN"/>
        </w:rPr>
        <w:t>interaction</w:t>
      </w:r>
      <w:r w:rsidR="00CD4ACE">
        <w:rPr>
          <w:rFonts w:eastAsiaTheme="minorEastAsia"/>
          <w:bCs/>
          <w:lang w:eastAsia="zh-CN"/>
        </w:rPr>
        <w:t xml:space="preserve"> among</w:t>
      </w:r>
      <w:r w:rsidR="00CD4ACE" w:rsidRPr="00784D9B">
        <w:rPr>
          <w:rFonts w:eastAsiaTheme="minorEastAsia"/>
          <w:bCs/>
          <w:lang w:eastAsia="zh-CN"/>
        </w:rPr>
        <w:t xml:space="preserve"> UE, source </w:t>
      </w:r>
      <w:proofErr w:type="spellStart"/>
      <w:r w:rsidR="00CD4ACE">
        <w:rPr>
          <w:rFonts w:eastAsiaTheme="minorEastAsia"/>
          <w:bCs/>
          <w:lang w:eastAsia="zh-CN"/>
        </w:rPr>
        <w:t>gNB</w:t>
      </w:r>
      <w:proofErr w:type="spellEnd"/>
      <w:r w:rsidR="00CD4ACE" w:rsidRPr="00784D9B">
        <w:rPr>
          <w:rFonts w:eastAsiaTheme="minorEastAsia"/>
          <w:bCs/>
          <w:lang w:eastAsia="zh-CN"/>
        </w:rPr>
        <w:t xml:space="preserve">, and target </w:t>
      </w:r>
      <w:proofErr w:type="spellStart"/>
      <w:r w:rsidR="00CD4ACE">
        <w:rPr>
          <w:rFonts w:eastAsiaTheme="minorEastAsia"/>
          <w:bCs/>
          <w:lang w:eastAsia="zh-CN"/>
        </w:rPr>
        <w:t>gNB</w:t>
      </w:r>
      <w:proofErr w:type="spellEnd"/>
      <w:r w:rsidR="009F2E53">
        <w:rPr>
          <w:rFonts w:eastAsiaTheme="minorEastAsia"/>
          <w:bCs/>
          <w:lang w:eastAsia="zh-CN"/>
        </w:rPr>
        <w:t>, t</w:t>
      </w:r>
      <w:r w:rsidR="009F2E53" w:rsidRPr="009F2E53">
        <w:rPr>
          <w:rFonts w:eastAsiaTheme="minorEastAsia"/>
          <w:bCs/>
          <w:lang w:eastAsia="zh-CN"/>
        </w:rPr>
        <w:t xml:space="preserve">herefore, this </w:t>
      </w:r>
      <w:r w:rsidR="009F2E53">
        <w:rPr>
          <w:rFonts w:eastAsiaTheme="minorEastAsia"/>
          <w:bCs/>
          <w:lang w:eastAsia="zh-CN"/>
        </w:rPr>
        <w:t>solution</w:t>
      </w:r>
      <w:r w:rsidR="009F2E53" w:rsidRPr="009F2E53">
        <w:rPr>
          <w:rFonts w:eastAsiaTheme="minorEastAsia"/>
          <w:bCs/>
          <w:lang w:eastAsia="zh-CN"/>
        </w:rPr>
        <w:t xml:space="preserve"> may </w:t>
      </w:r>
      <w:r w:rsidR="002E5C7A">
        <w:rPr>
          <w:rFonts w:eastAsiaTheme="minorEastAsia"/>
          <w:bCs/>
          <w:lang w:eastAsia="zh-CN"/>
        </w:rPr>
        <w:t xml:space="preserve">be </w:t>
      </w:r>
      <w:r w:rsidR="009F2E53" w:rsidRPr="009F2E53">
        <w:rPr>
          <w:rFonts w:eastAsiaTheme="minorEastAsia"/>
          <w:bCs/>
          <w:lang w:eastAsia="zh-CN"/>
        </w:rPr>
        <w:t>need</w:t>
      </w:r>
      <w:r w:rsidR="002E5C7A">
        <w:rPr>
          <w:rFonts w:eastAsiaTheme="minorEastAsia"/>
          <w:bCs/>
          <w:lang w:eastAsia="zh-CN"/>
        </w:rPr>
        <w:t>ed</w:t>
      </w:r>
      <w:r w:rsidR="009F2E53" w:rsidRPr="009F2E53">
        <w:rPr>
          <w:rFonts w:eastAsiaTheme="minorEastAsia"/>
          <w:bCs/>
          <w:lang w:eastAsia="zh-CN"/>
        </w:rPr>
        <w:t xml:space="preserve"> to further discuss its gains.</w:t>
      </w:r>
    </w:p>
    <w:p w14:paraId="16AF419B" w14:textId="1F3836A3" w:rsidR="00594BAB" w:rsidRDefault="00594BAB" w:rsidP="00276D1B">
      <w:pPr>
        <w:pStyle w:val="B1"/>
        <w:spacing w:after="0" w:line="360" w:lineRule="auto"/>
        <w:ind w:left="0" w:firstLine="0"/>
        <w:rPr>
          <w:rFonts w:eastAsiaTheme="minorEastAsia"/>
          <w:b/>
          <w:bCs/>
          <w:lang w:eastAsia="zh-CN"/>
        </w:rPr>
      </w:pPr>
      <w:r w:rsidRPr="00594BAB">
        <w:rPr>
          <w:rFonts w:eastAsiaTheme="minorEastAsia"/>
          <w:b/>
          <w:bCs/>
          <w:lang w:eastAsia="zh-CN"/>
        </w:rPr>
        <w:t>Observation 1</w:t>
      </w:r>
      <w:r>
        <w:rPr>
          <w:rFonts w:eastAsiaTheme="minorEastAsia"/>
          <w:b/>
          <w:bCs/>
          <w:lang w:eastAsia="zh-CN"/>
        </w:rPr>
        <w:t xml:space="preserve">: </w:t>
      </w:r>
      <w:r w:rsidR="00ED4E52">
        <w:rPr>
          <w:rFonts w:eastAsiaTheme="minorEastAsia"/>
          <w:b/>
          <w:bCs/>
          <w:lang w:eastAsia="zh-CN"/>
        </w:rPr>
        <w:t>For NTN system</w:t>
      </w:r>
      <w:r w:rsidR="00ED4E52" w:rsidRPr="00ED4E52">
        <w:rPr>
          <w:rFonts w:eastAsiaTheme="minorEastAsia"/>
          <w:b/>
          <w:bCs/>
          <w:lang w:eastAsia="zh-CN"/>
        </w:rPr>
        <w:t xml:space="preserve"> with high propagation delay, high-speed movement of the </w:t>
      </w:r>
      <w:proofErr w:type="gramStart"/>
      <w:r w:rsidR="00ED4E52" w:rsidRPr="00ED4E52">
        <w:rPr>
          <w:rFonts w:eastAsiaTheme="minorEastAsia"/>
          <w:b/>
          <w:bCs/>
          <w:lang w:eastAsia="zh-CN"/>
        </w:rPr>
        <w:t>satellites</w:t>
      </w:r>
      <w:r w:rsidR="00ED4E52">
        <w:rPr>
          <w:rFonts w:eastAsiaTheme="minorEastAsia"/>
          <w:b/>
          <w:bCs/>
          <w:lang w:eastAsia="zh-CN"/>
        </w:rPr>
        <w:t>(</w:t>
      </w:r>
      <w:proofErr w:type="gramEnd"/>
      <w:r w:rsidR="00ED4E52">
        <w:rPr>
          <w:rFonts w:eastAsiaTheme="minorEastAsia"/>
          <w:b/>
          <w:bCs/>
          <w:lang w:eastAsia="zh-CN"/>
        </w:rPr>
        <w:t>e.g. LEO)</w:t>
      </w:r>
      <w:r w:rsidR="00ED4E52" w:rsidRPr="00ED4E52">
        <w:rPr>
          <w:rFonts w:eastAsiaTheme="minorEastAsia"/>
          <w:b/>
          <w:bCs/>
          <w:lang w:eastAsia="zh-CN"/>
        </w:rPr>
        <w:t xml:space="preserve">, and </w:t>
      </w:r>
      <w:r w:rsidR="001D5016">
        <w:rPr>
          <w:rFonts w:eastAsiaTheme="minorEastAsia"/>
          <w:b/>
          <w:bCs/>
          <w:lang w:eastAsia="zh-CN"/>
        </w:rPr>
        <w:t xml:space="preserve">potential </w:t>
      </w:r>
      <w:r w:rsidR="00ED4E52" w:rsidRPr="00ED4E52">
        <w:rPr>
          <w:rFonts w:eastAsiaTheme="minorEastAsia"/>
          <w:b/>
          <w:bCs/>
          <w:lang w:eastAsia="zh-CN"/>
        </w:rPr>
        <w:t xml:space="preserve">multiple UEs </w:t>
      </w:r>
      <w:r w:rsidR="001D5016">
        <w:rPr>
          <w:rFonts w:eastAsiaTheme="minorEastAsia"/>
          <w:b/>
          <w:bCs/>
          <w:lang w:eastAsia="zh-CN"/>
        </w:rPr>
        <w:t xml:space="preserve">demanding performing HO </w:t>
      </w:r>
      <w:r w:rsidR="00ED4E52" w:rsidRPr="00ED4E52">
        <w:rPr>
          <w:rFonts w:eastAsiaTheme="minorEastAsia"/>
          <w:b/>
          <w:bCs/>
          <w:lang w:eastAsia="zh-CN"/>
        </w:rPr>
        <w:t xml:space="preserve">, the </w:t>
      </w:r>
      <w:r w:rsidR="00ED4E52">
        <w:rPr>
          <w:rFonts w:eastAsiaTheme="minorEastAsia"/>
          <w:b/>
          <w:bCs/>
          <w:lang w:eastAsia="zh-CN"/>
        </w:rPr>
        <w:t>mobility enhancements solutions</w:t>
      </w:r>
      <w:r w:rsidR="0002671E">
        <w:rPr>
          <w:rFonts w:eastAsiaTheme="minorEastAsia"/>
          <w:b/>
          <w:bCs/>
          <w:lang w:eastAsia="zh-CN"/>
        </w:rPr>
        <w:t xml:space="preserve"> are</w:t>
      </w:r>
      <w:r w:rsidR="00ED4E52" w:rsidRPr="00ED4E52">
        <w:rPr>
          <w:rFonts w:eastAsiaTheme="minorEastAsia"/>
          <w:b/>
          <w:bCs/>
          <w:lang w:eastAsia="zh-CN"/>
        </w:rPr>
        <w:t xml:space="preserve"> need</w:t>
      </w:r>
      <w:r w:rsidR="0002671E">
        <w:rPr>
          <w:rFonts w:eastAsiaTheme="minorEastAsia"/>
          <w:b/>
          <w:bCs/>
          <w:lang w:eastAsia="zh-CN"/>
        </w:rPr>
        <w:t>ed</w:t>
      </w:r>
      <w:r w:rsidR="00ED4E52" w:rsidRPr="00ED4E52">
        <w:rPr>
          <w:rFonts w:eastAsiaTheme="minorEastAsia"/>
          <w:b/>
          <w:bCs/>
          <w:lang w:eastAsia="zh-CN"/>
        </w:rPr>
        <w:t xml:space="preserve"> to be </w:t>
      </w:r>
      <w:r w:rsidR="00ED4E52">
        <w:rPr>
          <w:rFonts w:eastAsiaTheme="minorEastAsia"/>
          <w:b/>
          <w:bCs/>
          <w:lang w:eastAsia="zh-CN"/>
        </w:rPr>
        <w:t>designed</w:t>
      </w:r>
      <w:r w:rsidR="00ED4E52" w:rsidRPr="00ED4E52">
        <w:rPr>
          <w:rFonts w:eastAsiaTheme="minorEastAsia"/>
          <w:b/>
          <w:bCs/>
          <w:lang w:eastAsia="zh-CN"/>
        </w:rPr>
        <w:t xml:space="preserve"> urgently.</w:t>
      </w:r>
      <w:r w:rsidR="00FA27FB">
        <w:rPr>
          <w:rFonts w:eastAsiaTheme="minorEastAsia"/>
          <w:b/>
          <w:bCs/>
          <w:lang w:eastAsia="zh-CN"/>
        </w:rPr>
        <w:t xml:space="preserve"> </w:t>
      </w:r>
    </w:p>
    <w:p w14:paraId="5C749C51" w14:textId="15171530" w:rsidR="006F1364" w:rsidRDefault="00FF18F0" w:rsidP="00276D1B">
      <w:pPr>
        <w:pStyle w:val="B1"/>
        <w:spacing w:after="0" w:line="360" w:lineRule="auto"/>
        <w:ind w:left="0" w:firstLine="0"/>
        <w:rPr>
          <w:rFonts w:eastAsiaTheme="minorEastAsia"/>
          <w:b/>
          <w:bCs/>
          <w:lang w:eastAsia="zh-CN"/>
        </w:rPr>
      </w:pPr>
      <w:r>
        <w:rPr>
          <w:rFonts w:eastAsiaTheme="minorEastAsia"/>
          <w:b/>
          <w:bCs/>
          <w:lang w:eastAsia="zh-CN"/>
        </w:rPr>
        <w:t xml:space="preserve">Proposal 1: </w:t>
      </w:r>
      <w:r w:rsidR="00392DB9" w:rsidRPr="00392DB9">
        <w:rPr>
          <w:rFonts w:eastAsiaTheme="minorEastAsia"/>
          <w:b/>
          <w:bCs/>
          <w:lang w:eastAsia="zh-CN"/>
        </w:rPr>
        <w:t xml:space="preserve">The </w:t>
      </w:r>
      <w:r w:rsidR="00392DB9">
        <w:rPr>
          <w:rFonts w:eastAsiaTheme="minorEastAsia"/>
          <w:b/>
          <w:bCs/>
          <w:lang w:eastAsia="zh-CN"/>
        </w:rPr>
        <w:t>solution</w:t>
      </w:r>
      <w:r w:rsidR="00392DB9" w:rsidRPr="00392DB9">
        <w:rPr>
          <w:rFonts w:eastAsiaTheme="minorEastAsia"/>
          <w:b/>
          <w:bCs/>
          <w:lang w:eastAsia="zh-CN"/>
        </w:rPr>
        <w:t xml:space="preserve"> </w:t>
      </w:r>
      <w:r w:rsidR="00392DB9">
        <w:rPr>
          <w:rFonts w:eastAsiaTheme="minorEastAsia"/>
          <w:b/>
          <w:bCs/>
          <w:lang w:eastAsia="zh-CN"/>
        </w:rPr>
        <w:t xml:space="preserve">that </w:t>
      </w:r>
      <w:r w:rsidR="00392DB9" w:rsidRPr="00392DB9">
        <w:rPr>
          <w:rFonts w:eastAsiaTheme="minorEastAsia"/>
          <w:b/>
          <w:bCs/>
          <w:lang w:eastAsia="zh-CN"/>
        </w:rPr>
        <w:t xml:space="preserve">broadcast handover signaling and information common to </w:t>
      </w:r>
      <w:r w:rsidR="00392DB9">
        <w:rPr>
          <w:rFonts w:eastAsiaTheme="minorEastAsia"/>
          <w:b/>
          <w:bCs/>
          <w:lang w:eastAsia="zh-CN"/>
        </w:rPr>
        <w:t xml:space="preserve">all the UEs </w:t>
      </w:r>
      <w:r w:rsidR="00392DB9" w:rsidRPr="00392DB9">
        <w:rPr>
          <w:rFonts w:eastAsiaTheme="minorEastAsia"/>
          <w:b/>
          <w:bCs/>
          <w:lang w:eastAsia="zh-CN"/>
        </w:rPr>
        <w:t xml:space="preserve">may need </w:t>
      </w:r>
      <w:r w:rsidR="002D559A" w:rsidRPr="002D559A">
        <w:rPr>
          <w:rFonts w:eastAsiaTheme="minorEastAsia"/>
          <w:b/>
          <w:bCs/>
          <w:lang w:eastAsia="zh-CN"/>
        </w:rPr>
        <w:t xml:space="preserve">to further evaluate the </w:t>
      </w:r>
      <w:r w:rsidR="002D559A">
        <w:rPr>
          <w:rFonts w:eastAsiaTheme="minorEastAsia"/>
          <w:b/>
          <w:bCs/>
          <w:lang w:eastAsia="zh-CN"/>
        </w:rPr>
        <w:t>overhead</w:t>
      </w:r>
      <w:r w:rsidR="00D1779C">
        <w:rPr>
          <w:rFonts w:eastAsiaTheme="minorEastAsia"/>
          <w:b/>
          <w:bCs/>
          <w:lang w:eastAsia="zh-CN"/>
        </w:rPr>
        <w:t xml:space="preserve"> due to the limited common signaling and information </w:t>
      </w:r>
      <w:r w:rsidR="00D1779C" w:rsidRPr="00D1779C">
        <w:rPr>
          <w:rFonts w:eastAsiaTheme="minorEastAsia"/>
          <w:b/>
          <w:bCs/>
          <w:lang w:eastAsia="zh-CN"/>
        </w:rPr>
        <w:t>that can be extracted</w:t>
      </w:r>
      <w:r w:rsidR="00392DB9">
        <w:rPr>
          <w:rFonts w:eastAsiaTheme="minorEastAsia"/>
          <w:b/>
          <w:bCs/>
          <w:lang w:eastAsia="zh-CN"/>
        </w:rPr>
        <w:t>.</w:t>
      </w:r>
    </w:p>
    <w:p w14:paraId="1A77427D" w14:textId="4CDBF646" w:rsidR="00430CED" w:rsidRDefault="00430CED" w:rsidP="00276D1B">
      <w:pPr>
        <w:pStyle w:val="B1"/>
        <w:spacing w:after="0" w:line="360" w:lineRule="auto"/>
        <w:ind w:left="0" w:firstLine="0"/>
        <w:rPr>
          <w:rFonts w:eastAsiaTheme="minorEastAsia"/>
          <w:bCs/>
          <w:lang w:eastAsia="zh-CN"/>
        </w:rPr>
      </w:pPr>
      <w:r>
        <w:rPr>
          <w:rFonts w:eastAsiaTheme="minorEastAsia"/>
          <w:bCs/>
          <w:lang w:eastAsia="zh-CN"/>
        </w:rPr>
        <w:t xml:space="preserve">In order to </w:t>
      </w:r>
      <w:r w:rsidR="00777048" w:rsidRPr="00777048">
        <w:rPr>
          <w:rFonts w:eastAsiaTheme="minorEastAsia"/>
          <w:bCs/>
          <w:lang w:eastAsia="zh-CN"/>
        </w:rPr>
        <w:t>decrease</w:t>
      </w:r>
      <w:r>
        <w:rPr>
          <w:rFonts w:eastAsiaTheme="minorEastAsia"/>
          <w:bCs/>
          <w:lang w:eastAsia="zh-CN"/>
        </w:rPr>
        <w:t xml:space="preserve"> signaling overhead,</w:t>
      </w:r>
      <w:r w:rsidR="00147AC1">
        <w:rPr>
          <w:rFonts w:eastAsiaTheme="minorEastAsia" w:hint="eastAsia"/>
          <w:bCs/>
          <w:lang w:eastAsia="zh-CN"/>
        </w:rPr>
        <w:t xml:space="preserve"> </w:t>
      </w:r>
      <w:r w:rsidR="00147AC1">
        <w:rPr>
          <w:rFonts w:eastAsiaTheme="minorEastAsia"/>
          <w:bCs/>
          <w:lang w:eastAsia="zh-CN"/>
        </w:rPr>
        <w:t xml:space="preserve">maybe we could consider </w:t>
      </w:r>
      <w:r w:rsidR="00ED20CC">
        <w:rPr>
          <w:rFonts w:eastAsiaTheme="minorEastAsia"/>
          <w:bCs/>
          <w:lang w:eastAsia="zh-CN"/>
        </w:rPr>
        <w:t>to r</w:t>
      </w:r>
      <w:r w:rsidR="00ED20CC" w:rsidRPr="00ED20CC">
        <w:rPr>
          <w:rFonts w:eastAsiaTheme="minorEastAsia"/>
          <w:bCs/>
          <w:lang w:eastAsia="zh-CN"/>
        </w:rPr>
        <w:t>educe one interactive node</w:t>
      </w:r>
      <w:r w:rsidR="00ED20CC">
        <w:rPr>
          <w:rFonts w:eastAsiaTheme="minorEastAsia"/>
          <w:bCs/>
          <w:lang w:eastAsia="zh-CN"/>
        </w:rPr>
        <w:t>.</w:t>
      </w:r>
      <w:r w:rsidR="00F079DD">
        <w:rPr>
          <w:rFonts w:eastAsiaTheme="minorEastAsia"/>
          <w:bCs/>
          <w:lang w:eastAsia="zh-CN"/>
        </w:rPr>
        <w:t xml:space="preserve"> As </w:t>
      </w:r>
      <w:r w:rsidR="00F079DD">
        <w:rPr>
          <w:rFonts w:eastAsiaTheme="minorEastAsia" w:hint="eastAsia"/>
          <w:bCs/>
          <w:lang w:eastAsia="zh-CN"/>
        </w:rPr>
        <w:t>w</w:t>
      </w:r>
      <w:r w:rsidR="00F079DD">
        <w:rPr>
          <w:rFonts w:eastAsiaTheme="minorEastAsia"/>
          <w:bCs/>
          <w:lang w:eastAsia="zh-CN"/>
        </w:rPr>
        <w:t xml:space="preserve">e know, there are three </w:t>
      </w:r>
      <w:proofErr w:type="gramStart"/>
      <w:r w:rsidR="00F079DD">
        <w:rPr>
          <w:rFonts w:eastAsiaTheme="minorEastAsia"/>
          <w:bCs/>
          <w:lang w:eastAsia="zh-CN"/>
        </w:rPr>
        <w:t>nodes</w:t>
      </w:r>
      <w:r w:rsidR="003C5F6C">
        <w:rPr>
          <w:rFonts w:eastAsiaTheme="minorEastAsia"/>
          <w:bCs/>
          <w:lang w:eastAsia="zh-CN"/>
        </w:rPr>
        <w:t>(</w:t>
      </w:r>
      <w:proofErr w:type="gramEnd"/>
      <w:r w:rsidR="003C5F6C">
        <w:rPr>
          <w:rFonts w:eastAsiaTheme="minorEastAsia"/>
          <w:bCs/>
          <w:lang w:eastAsia="zh-CN"/>
        </w:rPr>
        <w:t xml:space="preserve">i.e. source </w:t>
      </w:r>
      <w:proofErr w:type="spellStart"/>
      <w:r w:rsidR="003C5F6C">
        <w:rPr>
          <w:rFonts w:eastAsiaTheme="minorEastAsia"/>
          <w:bCs/>
          <w:lang w:eastAsia="zh-CN"/>
        </w:rPr>
        <w:t>gNB</w:t>
      </w:r>
      <w:proofErr w:type="spellEnd"/>
      <w:r w:rsidR="003C5F6C">
        <w:rPr>
          <w:rFonts w:eastAsiaTheme="minorEastAsia"/>
          <w:bCs/>
          <w:lang w:eastAsia="zh-CN"/>
        </w:rPr>
        <w:t xml:space="preserve">, target </w:t>
      </w:r>
      <w:proofErr w:type="spellStart"/>
      <w:r w:rsidR="003C5F6C">
        <w:rPr>
          <w:rFonts w:eastAsiaTheme="minorEastAsia"/>
          <w:bCs/>
          <w:lang w:eastAsia="zh-CN"/>
        </w:rPr>
        <w:t>gNB</w:t>
      </w:r>
      <w:proofErr w:type="spellEnd"/>
      <w:r w:rsidR="003C5F6C">
        <w:rPr>
          <w:rFonts w:eastAsiaTheme="minorEastAsia"/>
          <w:bCs/>
          <w:lang w:eastAsia="zh-CN"/>
        </w:rPr>
        <w:t xml:space="preserve"> and UE)</w:t>
      </w:r>
      <w:r w:rsidR="00F079DD">
        <w:rPr>
          <w:rFonts w:eastAsiaTheme="minorEastAsia"/>
          <w:bCs/>
          <w:lang w:eastAsia="zh-CN"/>
        </w:rPr>
        <w:t xml:space="preserve"> in the whole handover procedure</w:t>
      </w:r>
      <w:r w:rsidR="003C5F6C">
        <w:rPr>
          <w:rFonts w:eastAsiaTheme="minorEastAsia"/>
          <w:bCs/>
          <w:lang w:eastAsia="zh-CN"/>
        </w:rPr>
        <w:t>.</w:t>
      </w:r>
      <w:r w:rsidR="007440AA">
        <w:rPr>
          <w:rFonts w:eastAsiaTheme="minorEastAsia"/>
          <w:bCs/>
          <w:lang w:eastAsia="zh-CN"/>
        </w:rPr>
        <w:t xml:space="preserve"> The information of UE is actually </w:t>
      </w:r>
      <w:r w:rsidR="00333764">
        <w:rPr>
          <w:rFonts w:eastAsiaTheme="minorEastAsia"/>
          <w:bCs/>
          <w:lang w:eastAsia="zh-CN"/>
        </w:rPr>
        <w:t>known by</w:t>
      </w:r>
      <w:r w:rsidR="007440AA">
        <w:rPr>
          <w:rFonts w:eastAsiaTheme="minorEastAsia"/>
          <w:bCs/>
          <w:lang w:eastAsia="zh-CN"/>
        </w:rPr>
        <w:t xml:space="preserve"> the source </w:t>
      </w:r>
      <w:proofErr w:type="spellStart"/>
      <w:r w:rsidR="007440AA">
        <w:rPr>
          <w:rFonts w:eastAsiaTheme="minorEastAsia"/>
          <w:bCs/>
          <w:lang w:eastAsia="zh-CN"/>
        </w:rPr>
        <w:t>gNB</w:t>
      </w:r>
      <w:proofErr w:type="spellEnd"/>
      <w:r w:rsidR="007440AA">
        <w:rPr>
          <w:rFonts w:eastAsiaTheme="minorEastAsia"/>
          <w:bCs/>
          <w:lang w:eastAsia="zh-CN"/>
        </w:rPr>
        <w:t xml:space="preserve">. Therefore, </w:t>
      </w:r>
      <w:r w:rsidR="003232D7">
        <w:rPr>
          <w:rFonts w:eastAsiaTheme="minorEastAsia"/>
          <w:bCs/>
          <w:lang w:eastAsia="zh-CN"/>
        </w:rPr>
        <w:t xml:space="preserve">the UE node </w:t>
      </w:r>
      <w:r w:rsidR="00334850">
        <w:rPr>
          <w:rFonts w:eastAsiaTheme="minorEastAsia"/>
          <w:bCs/>
          <w:lang w:eastAsia="zh-CN"/>
        </w:rPr>
        <w:t>maybe consider to</w:t>
      </w:r>
      <w:r w:rsidR="003232D7">
        <w:rPr>
          <w:rFonts w:eastAsiaTheme="minorEastAsia"/>
          <w:bCs/>
          <w:lang w:eastAsia="zh-CN"/>
        </w:rPr>
        <w:t xml:space="preserve"> reduc</w:t>
      </w:r>
      <w:r w:rsidR="00334850">
        <w:rPr>
          <w:rFonts w:eastAsiaTheme="minorEastAsia"/>
          <w:bCs/>
          <w:lang w:eastAsia="zh-CN"/>
        </w:rPr>
        <w:t>e</w:t>
      </w:r>
      <w:r w:rsidR="00350147">
        <w:rPr>
          <w:rFonts w:eastAsiaTheme="minorEastAsia"/>
          <w:bCs/>
          <w:lang w:eastAsia="zh-CN"/>
        </w:rPr>
        <w:t>.</w:t>
      </w:r>
      <w:r w:rsidR="00294DB4">
        <w:rPr>
          <w:rFonts w:eastAsiaTheme="minorEastAsia"/>
          <w:bCs/>
          <w:lang w:eastAsia="zh-CN"/>
        </w:rPr>
        <w:t xml:space="preserve"> Then all the information about UE, including UE context, protocol information etc. could be interacted between source </w:t>
      </w:r>
      <w:proofErr w:type="spellStart"/>
      <w:r w:rsidR="00294DB4">
        <w:rPr>
          <w:rFonts w:eastAsiaTheme="minorEastAsia"/>
          <w:bCs/>
          <w:lang w:eastAsia="zh-CN"/>
        </w:rPr>
        <w:t>gNB</w:t>
      </w:r>
      <w:proofErr w:type="spellEnd"/>
      <w:r w:rsidR="00294DB4">
        <w:rPr>
          <w:rFonts w:eastAsiaTheme="minorEastAsia"/>
          <w:bCs/>
          <w:lang w:eastAsia="zh-CN"/>
        </w:rPr>
        <w:t xml:space="preserve"> and target </w:t>
      </w:r>
      <w:proofErr w:type="spellStart"/>
      <w:r w:rsidR="00294DB4">
        <w:rPr>
          <w:rFonts w:eastAsiaTheme="minorEastAsia"/>
          <w:bCs/>
          <w:lang w:eastAsia="zh-CN"/>
        </w:rPr>
        <w:t>gNB</w:t>
      </w:r>
      <w:proofErr w:type="spellEnd"/>
      <w:r w:rsidR="00CF539E">
        <w:rPr>
          <w:rFonts w:eastAsiaTheme="minorEastAsia"/>
          <w:bCs/>
          <w:lang w:eastAsia="zh-CN"/>
        </w:rPr>
        <w:t xml:space="preserve"> directly</w:t>
      </w:r>
      <w:r w:rsidR="00294DB4">
        <w:rPr>
          <w:rFonts w:eastAsiaTheme="minorEastAsia"/>
          <w:bCs/>
          <w:lang w:eastAsia="zh-CN"/>
        </w:rPr>
        <w:t>.</w:t>
      </w:r>
      <w:r w:rsidR="003F2F25">
        <w:rPr>
          <w:rFonts w:eastAsiaTheme="minorEastAsia"/>
          <w:bCs/>
          <w:lang w:eastAsia="zh-CN"/>
        </w:rPr>
        <w:t xml:space="preserve"> </w:t>
      </w:r>
    </w:p>
    <w:p w14:paraId="51872C13" w14:textId="68B8A34D" w:rsidR="00753B1D" w:rsidRDefault="00753B1D" w:rsidP="00276D1B">
      <w:pPr>
        <w:pStyle w:val="B1"/>
        <w:spacing w:after="0" w:line="360" w:lineRule="auto"/>
        <w:ind w:left="0" w:firstLine="0"/>
        <w:rPr>
          <w:rFonts w:eastAsiaTheme="minorEastAsia"/>
          <w:bCs/>
          <w:lang w:eastAsia="zh-CN"/>
        </w:rPr>
      </w:pPr>
      <w:r>
        <w:rPr>
          <w:rFonts w:eastAsiaTheme="minorEastAsia"/>
          <w:b/>
          <w:bCs/>
          <w:lang w:eastAsia="zh-CN"/>
        </w:rPr>
        <w:t>Proposal 2:</w:t>
      </w:r>
      <w:r w:rsidRPr="00C81A4D">
        <w:rPr>
          <w:rFonts w:eastAsiaTheme="minorEastAsia"/>
          <w:b/>
          <w:bCs/>
          <w:lang w:eastAsia="zh-CN"/>
        </w:rPr>
        <w:t xml:space="preserve"> </w:t>
      </w:r>
      <w:r w:rsidR="00C81A4D" w:rsidRPr="00C81A4D">
        <w:rPr>
          <w:rFonts w:eastAsiaTheme="minorEastAsia"/>
          <w:b/>
          <w:bCs/>
          <w:lang w:eastAsia="zh-CN"/>
        </w:rPr>
        <w:t>In order to decrease signaling overhead</w:t>
      </w:r>
      <w:r w:rsidR="00C81A4D">
        <w:rPr>
          <w:rFonts w:eastAsiaTheme="minorEastAsia"/>
          <w:b/>
          <w:bCs/>
          <w:lang w:eastAsia="zh-CN"/>
        </w:rPr>
        <w:t xml:space="preserve"> in the whole HO procedure</w:t>
      </w:r>
      <w:r w:rsidR="00C81A4D" w:rsidRPr="00C81A4D">
        <w:rPr>
          <w:rFonts w:eastAsiaTheme="minorEastAsia"/>
          <w:b/>
          <w:bCs/>
          <w:lang w:eastAsia="zh-CN"/>
        </w:rPr>
        <w:t>,</w:t>
      </w:r>
      <w:r w:rsidR="00C81A4D" w:rsidRPr="00C81A4D">
        <w:rPr>
          <w:rFonts w:eastAsiaTheme="minorEastAsia" w:hint="eastAsia"/>
          <w:b/>
          <w:bCs/>
          <w:lang w:eastAsia="zh-CN"/>
        </w:rPr>
        <w:t xml:space="preserve"> </w:t>
      </w:r>
      <w:r w:rsidR="00C81A4D" w:rsidRPr="00C81A4D">
        <w:rPr>
          <w:rFonts w:eastAsiaTheme="minorEastAsia"/>
          <w:b/>
          <w:bCs/>
          <w:lang w:eastAsia="zh-CN"/>
        </w:rPr>
        <w:t xml:space="preserve">we could consider </w:t>
      </w:r>
      <w:r w:rsidR="00C81A4D">
        <w:rPr>
          <w:rFonts w:eastAsiaTheme="minorEastAsia"/>
          <w:b/>
          <w:bCs/>
          <w:lang w:eastAsia="zh-CN"/>
        </w:rPr>
        <w:t>a</w:t>
      </w:r>
      <w:r w:rsidR="00C81A4D" w:rsidRPr="00C81A4D">
        <w:rPr>
          <w:rFonts w:eastAsiaTheme="minorEastAsia"/>
          <w:b/>
          <w:bCs/>
          <w:lang w:eastAsia="zh-CN"/>
        </w:rPr>
        <w:t xml:space="preserve"> </w:t>
      </w:r>
      <w:r w:rsidR="00C81A4D">
        <w:rPr>
          <w:rFonts w:eastAsiaTheme="minorEastAsia"/>
          <w:b/>
          <w:bCs/>
          <w:lang w:eastAsia="zh-CN"/>
        </w:rPr>
        <w:t>handover</w:t>
      </w:r>
      <w:r w:rsidR="00C81A4D" w:rsidRPr="00C81A4D">
        <w:rPr>
          <w:rFonts w:eastAsiaTheme="minorEastAsia"/>
          <w:b/>
          <w:bCs/>
          <w:lang w:eastAsia="zh-CN"/>
        </w:rPr>
        <w:t xml:space="preserve"> scheme that the UE does not perceive</w:t>
      </w:r>
      <w:r w:rsidR="00C81A4D">
        <w:rPr>
          <w:rFonts w:eastAsiaTheme="minorEastAsia"/>
          <w:b/>
          <w:bCs/>
          <w:lang w:eastAsia="zh-CN"/>
        </w:rPr>
        <w:t>, that is to say</w:t>
      </w:r>
      <w:r w:rsidR="00C81A4D" w:rsidRPr="00C81A4D">
        <w:rPr>
          <w:rFonts w:eastAsiaTheme="minorEastAsia"/>
          <w:bCs/>
          <w:lang w:eastAsia="zh-CN"/>
        </w:rPr>
        <w:t xml:space="preserve"> </w:t>
      </w:r>
      <w:r w:rsidR="00C81A4D" w:rsidRPr="00C81A4D">
        <w:rPr>
          <w:rFonts w:eastAsiaTheme="minorEastAsia"/>
          <w:b/>
          <w:bCs/>
          <w:lang w:eastAsia="zh-CN"/>
        </w:rPr>
        <w:t xml:space="preserve">all the information about UE, including UE context, protocol information etc. could be interacted between source </w:t>
      </w:r>
      <w:proofErr w:type="spellStart"/>
      <w:r w:rsidR="00C81A4D" w:rsidRPr="00C81A4D">
        <w:rPr>
          <w:rFonts w:eastAsiaTheme="minorEastAsia"/>
          <w:b/>
          <w:bCs/>
          <w:lang w:eastAsia="zh-CN"/>
        </w:rPr>
        <w:t>gNB</w:t>
      </w:r>
      <w:proofErr w:type="spellEnd"/>
      <w:r w:rsidR="00C81A4D" w:rsidRPr="00C81A4D">
        <w:rPr>
          <w:rFonts w:eastAsiaTheme="minorEastAsia"/>
          <w:b/>
          <w:bCs/>
          <w:lang w:eastAsia="zh-CN"/>
        </w:rPr>
        <w:t xml:space="preserve"> and target </w:t>
      </w:r>
      <w:proofErr w:type="spellStart"/>
      <w:r w:rsidR="00C81A4D" w:rsidRPr="00C81A4D">
        <w:rPr>
          <w:rFonts w:eastAsiaTheme="minorEastAsia"/>
          <w:b/>
          <w:bCs/>
          <w:lang w:eastAsia="zh-CN"/>
        </w:rPr>
        <w:t>gNB</w:t>
      </w:r>
      <w:proofErr w:type="spellEnd"/>
      <w:r w:rsidR="00C81A4D" w:rsidRPr="00C81A4D">
        <w:rPr>
          <w:rFonts w:eastAsiaTheme="minorEastAsia"/>
          <w:b/>
          <w:bCs/>
          <w:lang w:eastAsia="zh-CN"/>
        </w:rPr>
        <w:t xml:space="preserve"> directly.</w:t>
      </w:r>
    </w:p>
    <w:p w14:paraId="1635A748" w14:textId="0642CBB1" w:rsidR="00194501" w:rsidRDefault="00194501" w:rsidP="00276D1B">
      <w:pPr>
        <w:pStyle w:val="B1"/>
        <w:spacing w:after="0" w:line="360" w:lineRule="auto"/>
        <w:ind w:left="0" w:firstLine="0"/>
        <w:rPr>
          <w:rFonts w:eastAsiaTheme="minorEastAsia"/>
          <w:bCs/>
          <w:lang w:eastAsia="zh-CN"/>
        </w:rPr>
      </w:pPr>
      <w:r w:rsidRPr="00194501">
        <w:rPr>
          <w:rFonts w:eastAsiaTheme="minorEastAsia"/>
          <w:bCs/>
          <w:lang w:eastAsia="zh-CN"/>
        </w:rPr>
        <w:t xml:space="preserve">To ensure seamless </w:t>
      </w:r>
      <w:r>
        <w:rPr>
          <w:rFonts w:eastAsiaTheme="minorEastAsia"/>
          <w:bCs/>
          <w:lang w:eastAsia="zh-CN"/>
        </w:rPr>
        <w:t xml:space="preserve">handover, </w:t>
      </w:r>
      <w:r w:rsidR="00E2594B">
        <w:rPr>
          <w:rFonts w:eastAsiaTheme="minorEastAsia"/>
          <w:bCs/>
          <w:lang w:eastAsia="zh-CN"/>
        </w:rPr>
        <w:t xml:space="preserve">the source </w:t>
      </w:r>
      <w:proofErr w:type="spellStart"/>
      <w:r w:rsidR="00E2594B">
        <w:rPr>
          <w:rFonts w:eastAsiaTheme="minorEastAsia"/>
          <w:bCs/>
          <w:lang w:eastAsia="zh-CN"/>
        </w:rPr>
        <w:t>gNB</w:t>
      </w:r>
      <w:proofErr w:type="spellEnd"/>
      <w:r w:rsidR="00E2594B">
        <w:rPr>
          <w:rFonts w:eastAsiaTheme="minorEastAsia"/>
          <w:bCs/>
          <w:lang w:eastAsia="zh-CN"/>
        </w:rPr>
        <w:t xml:space="preserve"> needs to pre-evaluate</w:t>
      </w:r>
      <w:r w:rsidR="0031765D">
        <w:rPr>
          <w:rFonts w:eastAsiaTheme="minorEastAsia"/>
          <w:bCs/>
          <w:lang w:eastAsia="zh-CN"/>
        </w:rPr>
        <w:t xml:space="preserve"> the timing to</w:t>
      </w:r>
      <w:r w:rsidR="0031765D" w:rsidRPr="0031765D">
        <w:rPr>
          <w:rFonts w:eastAsiaTheme="minorEastAsia"/>
          <w:bCs/>
          <w:lang w:eastAsia="zh-CN"/>
        </w:rPr>
        <w:t xml:space="preserve"> handover the UE to the new </w:t>
      </w:r>
      <w:proofErr w:type="spellStart"/>
      <w:r w:rsidR="0031765D">
        <w:rPr>
          <w:rFonts w:eastAsiaTheme="minorEastAsia"/>
          <w:bCs/>
          <w:lang w:eastAsia="zh-CN"/>
        </w:rPr>
        <w:t>gNB</w:t>
      </w:r>
      <w:proofErr w:type="spellEnd"/>
      <w:r w:rsidR="0031765D" w:rsidRPr="0031765D">
        <w:rPr>
          <w:rFonts w:eastAsiaTheme="minorEastAsia"/>
          <w:bCs/>
          <w:lang w:eastAsia="zh-CN"/>
        </w:rPr>
        <w:t xml:space="preserve">, so that </w:t>
      </w:r>
      <w:r w:rsidR="008B6FF5">
        <w:rPr>
          <w:rFonts w:eastAsiaTheme="minorEastAsia"/>
          <w:bCs/>
          <w:lang w:eastAsia="zh-CN"/>
        </w:rPr>
        <w:t xml:space="preserve">all </w:t>
      </w:r>
      <w:r w:rsidR="0031765D" w:rsidRPr="0031765D">
        <w:rPr>
          <w:rFonts w:eastAsiaTheme="minorEastAsia"/>
          <w:bCs/>
          <w:lang w:eastAsia="zh-CN"/>
        </w:rPr>
        <w:t xml:space="preserve">the information </w:t>
      </w:r>
      <w:r w:rsidR="008B6FF5">
        <w:rPr>
          <w:rFonts w:eastAsiaTheme="minorEastAsia"/>
          <w:bCs/>
          <w:lang w:eastAsia="zh-CN"/>
        </w:rPr>
        <w:t xml:space="preserve">of UE </w:t>
      </w:r>
      <w:r w:rsidR="0031765D" w:rsidRPr="0031765D">
        <w:rPr>
          <w:rFonts w:eastAsiaTheme="minorEastAsia"/>
          <w:bCs/>
          <w:lang w:eastAsia="zh-CN"/>
        </w:rPr>
        <w:t xml:space="preserve">can be </w:t>
      </w:r>
      <w:r w:rsidR="00A11EC3">
        <w:rPr>
          <w:rFonts w:eastAsiaTheme="minorEastAsia"/>
          <w:bCs/>
          <w:lang w:eastAsia="zh-CN"/>
        </w:rPr>
        <w:t>transmitted</w:t>
      </w:r>
      <w:r w:rsidR="0031765D" w:rsidRPr="0031765D">
        <w:rPr>
          <w:rFonts w:eastAsiaTheme="minorEastAsia"/>
          <w:bCs/>
          <w:lang w:eastAsia="zh-CN"/>
        </w:rPr>
        <w:t xml:space="preserve"> to the target </w:t>
      </w:r>
      <w:proofErr w:type="spellStart"/>
      <w:r w:rsidR="0031765D">
        <w:rPr>
          <w:rFonts w:eastAsiaTheme="minorEastAsia"/>
          <w:bCs/>
          <w:lang w:eastAsia="zh-CN"/>
        </w:rPr>
        <w:t>gNB</w:t>
      </w:r>
      <w:proofErr w:type="spellEnd"/>
      <w:r w:rsidR="0031765D" w:rsidRPr="0031765D">
        <w:rPr>
          <w:rFonts w:eastAsiaTheme="minorEastAsia"/>
          <w:bCs/>
          <w:lang w:eastAsia="zh-CN"/>
        </w:rPr>
        <w:t xml:space="preserve"> in advance</w:t>
      </w:r>
      <w:r w:rsidR="00A11EC3">
        <w:rPr>
          <w:rFonts w:eastAsiaTheme="minorEastAsia"/>
          <w:bCs/>
          <w:lang w:eastAsia="zh-CN"/>
        </w:rPr>
        <w:t>.</w:t>
      </w:r>
      <w:r w:rsidR="00E3574A">
        <w:rPr>
          <w:rFonts w:eastAsiaTheme="minorEastAsia"/>
          <w:bCs/>
          <w:lang w:eastAsia="zh-CN"/>
        </w:rPr>
        <w:t xml:space="preserve"> The location information including UE location and the satellite ephemeris is important for the HO timing deduction.</w:t>
      </w:r>
    </w:p>
    <w:p w14:paraId="6C91F754" w14:textId="712957A6" w:rsidR="00E2594B" w:rsidRDefault="006C0314" w:rsidP="00276D1B">
      <w:pPr>
        <w:pStyle w:val="B1"/>
        <w:spacing w:after="0" w:line="360" w:lineRule="auto"/>
        <w:ind w:left="0" w:firstLine="0"/>
        <w:rPr>
          <w:rFonts w:eastAsiaTheme="minorEastAsia"/>
          <w:b/>
          <w:bCs/>
          <w:lang w:eastAsia="zh-CN"/>
        </w:rPr>
      </w:pPr>
      <w:r w:rsidRPr="006C0314">
        <w:rPr>
          <w:rFonts w:eastAsiaTheme="minorEastAsia"/>
          <w:b/>
          <w:bCs/>
          <w:lang w:eastAsia="zh-CN"/>
        </w:rPr>
        <w:t xml:space="preserve">Proposal </w:t>
      </w:r>
      <w:r>
        <w:rPr>
          <w:rFonts w:eastAsiaTheme="minorEastAsia"/>
          <w:b/>
          <w:bCs/>
          <w:lang w:eastAsia="zh-CN"/>
        </w:rPr>
        <w:t>3</w:t>
      </w:r>
      <w:r w:rsidRPr="006C0314">
        <w:rPr>
          <w:rFonts w:eastAsiaTheme="minorEastAsia"/>
          <w:b/>
          <w:bCs/>
          <w:lang w:eastAsia="zh-CN"/>
        </w:rPr>
        <w:t>:</w:t>
      </w:r>
      <w:r>
        <w:rPr>
          <w:rFonts w:eastAsiaTheme="minorEastAsia"/>
          <w:b/>
          <w:bCs/>
          <w:lang w:eastAsia="zh-CN"/>
        </w:rPr>
        <w:t xml:space="preserve"> </w:t>
      </w:r>
      <w:r w:rsidR="008F6D95">
        <w:rPr>
          <w:rFonts w:eastAsiaTheme="minorEastAsia"/>
          <w:b/>
          <w:bCs/>
          <w:lang w:eastAsia="zh-CN"/>
        </w:rPr>
        <w:t xml:space="preserve">To ensure seamless handover, the source </w:t>
      </w:r>
      <w:proofErr w:type="spellStart"/>
      <w:r w:rsidR="008F6D95">
        <w:rPr>
          <w:rFonts w:eastAsiaTheme="minorEastAsia"/>
          <w:b/>
          <w:bCs/>
          <w:lang w:eastAsia="zh-CN"/>
        </w:rPr>
        <w:t>gNB</w:t>
      </w:r>
      <w:proofErr w:type="spellEnd"/>
      <w:r w:rsidR="008F6D95">
        <w:rPr>
          <w:rFonts w:eastAsiaTheme="minorEastAsia"/>
          <w:b/>
          <w:bCs/>
          <w:lang w:eastAsia="zh-CN"/>
        </w:rPr>
        <w:t xml:space="preserve"> needs to pre-evaluate the HO timing to transmit all the information of UE to the target </w:t>
      </w:r>
      <w:proofErr w:type="spellStart"/>
      <w:r w:rsidR="008F6D95">
        <w:rPr>
          <w:rFonts w:eastAsiaTheme="minorEastAsia"/>
          <w:b/>
          <w:bCs/>
          <w:lang w:eastAsia="zh-CN"/>
        </w:rPr>
        <w:t>gNB</w:t>
      </w:r>
      <w:proofErr w:type="spellEnd"/>
      <w:r w:rsidR="00230F8D">
        <w:rPr>
          <w:rFonts w:eastAsiaTheme="minorEastAsia"/>
          <w:b/>
          <w:bCs/>
          <w:lang w:eastAsia="zh-CN"/>
        </w:rPr>
        <w:t xml:space="preserve"> in advance.</w:t>
      </w:r>
    </w:p>
    <w:p w14:paraId="5A90EAEA" w14:textId="77777777" w:rsidR="006F0824" w:rsidRDefault="006F0824" w:rsidP="00276D1B">
      <w:pPr>
        <w:pStyle w:val="B1"/>
        <w:spacing w:after="0" w:line="360" w:lineRule="auto"/>
        <w:ind w:left="0" w:firstLine="0"/>
        <w:rPr>
          <w:rFonts w:eastAsiaTheme="minorEastAsia"/>
          <w:b/>
          <w:bCs/>
          <w:lang w:eastAsia="zh-CN"/>
        </w:rPr>
      </w:pPr>
    </w:p>
    <w:p w14:paraId="5A638FAC" w14:textId="77777777" w:rsidR="006F0824" w:rsidRDefault="006F0824" w:rsidP="00276D1B">
      <w:pPr>
        <w:pStyle w:val="B1"/>
        <w:spacing w:after="0" w:line="360" w:lineRule="auto"/>
        <w:ind w:left="0" w:firstLine="0"/>
        <w:rPr>
          <w:rFonts w:eastAsiaTheme="minorEastAsia"/>
          <w:b/>
          <w:bCs/>
          <w:lang w:eastAsia="zh-CN"/>
        </w:rPr>
      </w:pPr>
    </w:p>
    <w:p w14:paraId="040506FD" w14:textId="77777777" w:rsidR="006F0824" w:rsidRPr="00194501" w:rsidRDefault="006F0824" w:rsidP="00276D1B">
      <w:pPr>
        <w:pStyle w:val="B1"/>
        <w:spacing w:after="0" w:line="360" w:lineRule="auto"/>
        <w:ind w:left="0" w:firstLine="0"/>
        <w:rPr>
          <w:rFonts w:eastAsiaTheme="minorEastAsia"/>
          <w:bCs/>
          <w:lang w:eastAsia="zh-CN"/>
        </w:rPr>
      </w:pPr>
    </w:p>
    <w:bookmarkEnd w:id="2"/>
    <w:p w14:paraId="62DB3558" w14:textId="77777777" w:rsidR="00156C4C" w:rsidRDefault="002056EB">
      <w:pPr>
        <w:pStyle w:val="1"/>
        <w:rPr>
          <w:rFonts w:ascii="Times New Roman" w:hAnsi="Times New Roman"/>
          <w:sz w:val="32"/>
          <w:szCs w:val="32"/>
        </w:rPr>
      </w:pPr>
      <w:r>
        <w:rPr>
          <w:rFonts w:ascii="Times New Roman" w:hAnsi="Times New Roman"/>
          <w:sz w:val="32"/>
          <w:szCs w:val="32"/>
        </w:rPr>
        <w:t>Conclusion</w:t>
      </w:r>
    </w:p>
    <w:p w14:paraId="685DE6AE" w14:textId="3D6D5981" w:rsidR="0092702E" w:rsidRDefault="002056EB" w:rsidP="005D7501">
      <w:pPr>
        <w:spacing w:after="0" w:line="360" w:lineRule="auto"/>
        <w:rPr>
          <w:rFonts w:eastAsia="宋体" w:cs="Arial"/>
        </w:rPr>
      </w:pPr>
      <w:r w:rsidRPr="006742EE">
        <w:rPr>
          <w:rFonts w:eastAsia="宋体" w:cs="Arial"/>
        </w:rPr>
        <w:t>Based on the discussion</w:t>
      </w:r>
      <w:r w:rsidR="001A09B0" w:rsidRPr="006742EE">
        <w:rPr>
          <w:rFonts w:eastAsia="宋体" w:cs="Arial"/>
        </w:rPr>
        <w:t>s</w:t>
      </w:r>
      <w:r w:rsidRPr="006742EE">
        <w:rPr>
          <w:rFonts w:eastAsia="宋体" w:cs="Arial"/>
        </w:rPr>
        <w:t xml:space="preserve"> mentioned above, in this contribution we </w:t>
      </w:r>
      <w:r w:rsidR="002D0C7B" w:rsidRPr="006742EE">
        <w:rPr>
          <w:rFonts w:eastAsia="宋体" w:cs="Arial"/>
        </w:rPr>
        <w:t xml:space="preserve">provide some </w:t>
      </w:r>
      <w:r w:rsidR="0066453B">
        <w:rPr>
          <w:rFonts w:eastAsia="宋体" w:cs="Arial"/>
        </w:rPr>
        <w:t xml:space="preserve">further </w:t>
      </w:r>
      <w:r w:rsidR="002D0C7B" w:rsidRPr="006742EE">
        <w:rPr>
          <w:rFonts w:eastAsia="宋体" w:cs="Arial"/>
        </w:rPr>
        <w:t>discussions on the</w:t>
      </w:r>
      <w:r w:rsidR="00FF250D" w:rsidRPr="006742EE">
        <w:rPr>
          <w:rFonts w:eastAsia="宋体" w:cs="Arial"/>
        </w:rPr>
        <w:t xml:space="preserve"> </w:t>
      </w:r>
      <w:r w:rsidR="006A4E7B">
        <w:rPr>
          <w:rFonts w:eastAsia="宋体" w:cs="Arial"/>
        </w:rPr>
        <w:t>mobility enhancements for connected mode in</w:t>
      </w:r>
      <w:r w:rsidR="00BD1EB4" w:rsidRPr="006742EE">
        <w:rPr>
          <w:rFonts w:eastAsia="宋体" w:cs="Arial"/>
        </w:rPr>
        <w:t xml:space="preserve"> NTN</w:t>
      </w:r>
      <w:r w:rsidR="00C22D8B" w:rsidRPr="006742EE">
        <w:rPr>
          <w:rFonts w:eastAsia="宋体" w:cs="Arial"/>
        </w:rPr>
        <w:t xml:space="preserve"> </w:t>
      </w:r>
      <w:r w:rsidR="002D0C7B" w:rsidRPr="006742EE">
        <w:rPr>
          <w:rFonts w:eastAsia="宋体" w:cs="Arial"/>
        </w:rPr>
        <w:t xml:space="preserve">and have the following </w:t>
      </w:r>
      <w:r w:rsidR="002A5C73" w:rsidRPr="006742EE">
        <w:rPr>
          <w:rFonts w:eastAsia="宋体" w:cs="Arial"/>
        </w:rPr>
        <w:t xml:space="preserve">observations and </w:t>
      </w:r>
      <w:r w:rsidRPr="006742EE">
        <w:rPr>
          <w:rFonts w:eastAsia="宋体" w:cs="Arial"/>
        </w:rPr>
        <w:t>proposal</w:t>
      </w:r>
      <w:r w:rsidR="002D0C7B" w:rsidRPr="006742EE">
        <w:rPr>
          <w:rFonts w:eastAsia="宋体" w:cs="Arial"/>
        </w:rPr>
        <w:t>s</w:t>
      </w:r>
      <w:r w:rsidRPr="006742EE">
        <w:rPr>
          <w:rFonts w:eastAsia="宋体" w:cs="Arial"/>
        </w:rPr>
        <w:t>:</w:t>
      </w:r>
    </w:p>
    <w:p w14:paraId="1EB2064C" w14:textId="77777777" w:rsidR="000B21CA" w:rsidRDefault="000B21CA" w:rsidP="000B21CA">
      <w:pPr>
        <w:pStyle w:val="B1"/>
        <w:spacing w:after="0" w:line="360" w:lineRule="auto"/>
        <w:ind w:left="0" w:firstLine="0"/>
        <w:rPr>
          <w:rFonts w:eastAsiaTheme="minorEastAsia"/>
          <w:b/>
          <w:bCs/>
          <w:lang w:eastAsia="zh-CN"/>
        </w:rPr>
      </w:pPr>
      <w:r w:rsidRPr="00594BAB">
        <w:rPr>
          <w:rFonts w:eastAsiaTheme="minorEastAsia"/>
          <w:b/>
          <w:bCs/>
          <w:lang w:eastAsia="zh-CN"/>
        </w:rPr>
        <w:t>Observation 1</w:t>
      </w:r>
      <w:r>
        <w:rPr>
          <w:rFonts w:eastAsiaTheme="minorEastAsia"/>
          <w:b/>
          <w:bCs/>
          <w:lang w:eastAsia="zh-CN"/>
        </w:rPr>
        <w:t>: For NTN system</w:t>
      </w:r>
      <w:r w:rsidRPr="00ED4E52">
        <w:rPr>
          <w:rFonts w:eastAsiaTheme="minorEastAsia"/>
          <w:b/>
          <w:bCs/>
          <w:lang w:eastAsia="zh-CN"/>
        </w:rPr>
        <w:t xml:space="preserve"> with high propagation delay, high-speed movement of the </w:t>
      </w:r>
      <w:proofErr w:type="gramStart"/>
      <w:r w:rsidRPr="00ED4E52">
        <w:rPr>
          <w:rFonts w:eastAsiaTheme="minorEastAsia"/>
          <w:b/>
          <w:bCs/>
          <w:lang w:eastAsia="zh-CN"/>
        </w:rPr>
        <w:t>satellites</w:t>
      </w:r>
      <w:r>
        <w:rPr>
          <w:rFonts w:eastAsiaTheme="minorEastAsia"/>
          <w:b/>
          <w:bCs/>
          <w:lang w:eastAsia="zh-CN"/>
        </w:rPr>
        <w:t>(</w:t>
      </w:r>
      <w:proofErr w:type="gramEnd"/>
      <w:r>
        <w:rPr>
          <w:rFonts w:eastAsiaTheme="minorEastAsia"/>
          <w:b/>
          <w:bCs/>
          <w:lang w:eastAsia="zh-CN"/>
        </w:rPr>
        <w:t>e.g. LEO)</w:t>
      </w:r>
      <w:r w:rsidRPr="00ED4E52">
        <w:rPr>
          <w:rFonts w:eastAsiaTheme="minorEastAsia"/>
          <w:b/>
          <w:bCs/>
          <w:lang w:eastAsia="zh-CN"/>
        </w:rPr>
        <w:t xml:space="preserve">, and </w:t>
      </w:r>
      <w:r>
        <w:rPr>
          <w:rFonts w:eastAsiaTheme="minorEastAsia"/>
          <w:b/>
          <w:bCs/>
          <w:lang w:eastAsia="zh-CN"/>
        </w:rPr>
        <w:t xml:space="preserve">potential </w:t>
      </w:r>
      <w:r w:rsidRPr="00ED4E52">
        <w:rPr>
          <w:rFonts w:eastAsiaTheme="minorEastAsia"/>
          <w:b/>
          <w:bCs/>
          <w:lang w:eastAsia="zh-CN"/>
        </w:rPr>
        <w:t xml:space="preserve">multiple UEs </w:t>
      </w:r>
      <w:r>
        <w:rPr>
          <w:rFonts w:eastAsiaTheme="minorEastAsia"/>
          <w:b/>
          <w:bCs/>
          <w:lang w:eastAsia="zh-CN"/>
        </w:rPr>
        <w:t xml:space="preserve">demanding performing HO </w:t>
      </w:r>
      <w:r w:rsidRPr="00ED4E52">
        <w:rPr>
          <w:rFonts w:eastAsiaTheme="minorEastAsia"/>
          <w:b/>
          <w:bCs/>
          <w:lang w:eastAsia="zh-CN"/>
        </w:rPr>
        <w:t xml:space="preserve">, the </w:t>
      </w:r>
      <w:r>
        <w:rPr>
          <w:rFonts w:eastAsiaTheme="minorEastAsia"/>
          <w:b/>
          <w:bCs/>
          <w:lang w:eastAsia="zh-CN"/>
        </w:rPr>
        <w:t>mobility enhancements solutions are</w:t>
      </w:r>
      <w:r w:rsidRPr="00ED4E52">
        <w:rPr>
          <w:rFonts w:eastAsiaTheme="minorEastAsia"/>
          <w:b/>
          <w:bCs/>
          <w:lang w:eastAsia="zh-CN"/>
        </w:rPr>
        <w:t xml:space="preserve"> need</w:t>
      </w:r>
      <w:r>
        <w:rPr>
          <w:rFonts w:eastAsiaTheme="minorEastAsia"/>
          <w:b/>
          <w:bCs/>
          <w:lang w:eastAsia="zh-CN"/>
        </w:rPr>
        <w:t>ed</w:t>
      </w:r>
      <w:r w:rsidRPr="00ED4E52">
        <w:rPr>
          <w:rFonts w:eastAsiaTheme="minorEastAsia"/>
          <w:b/>
          <w:bCs/>
          <w:lang w:eastAsia="zh-CN"/>
        </w:rPr>
        <w:t xml:space="preserve"> to be </w:t>
      </w:r>
      <w:r>
        <w:rPr>
          <w:rFonts w:eastAsiaTheme="minorEastAsia"/>
          <w:b/>
          <w:bCs/>
          <w:lang w:eastAsia="zh-CN"/>
        </w:rPr>
        <w:t>designed</w:t>
      </w:r>
      <w:r w:rsidRPr="00ED4E52">
        <w:rPr>
          <w:rFonts w:eastAsiaTheme="minorEastAsia"/>
          <w:b/>
          <w:bCs/>
          <w:lang w:eastAsia="zh-CN"/>
        </w:rPr>
        <w:t xml:space="preserve"> urgently.</w:t>
      </w:r>
      <w:r>
        <w:rPr>
          <w:rFonts w:eastAsiaTheme="minorEastAsia"/>
          <w:b/>
          <w:bCs/>
          <w:lang w:eastAsia="zh-CN"/>
        </w:rPr>
        <w:t xml:space="preserve"> </w:t>
      </w:r>
    </w:p>
    <w:p w14:paraId="2EA85220" w14:textId="77777777" w:rsidR="000B21CA" w:rsidRDefault="000B21CA" w:rsidP="000B21CA">
      <w:pPr>
        <w:pStyle w:val="B1"/>
        <w:spacing w:after="0" w:line="360" w:lineRule="auto"/>
        <w:ind w:left="0" w:firstLine="0"/>
        <w:rPr>
          <w:rFonts w:eastAsiaTheme="minorEastAsia"/>
          <w:b/>
          <w:bCs/>
          <w:lang w:eastAsia="zh-CN"/>
        </w:rPr>
      </w:pPr>
      <w:r>
        <w:rPr>
          <w:rFonts w:eastAsiaTheme="minorEastAsia"/>
          <w:b/>
          <w:bCs/>
          <w:lang w:eastAsia="zh-CN"/>
        </w:rPr>
        <w:t xml:space="preserve">Proposal 1: </w:t>
      </w:r>
      <w:r w:rsidRPr="00392DB9">
        <w:rPr>
          <w:rFonts w:eastAsiaTheme="minorEastAsia"/>
          <w:b/>
          <w:bCs/>
          <w:lang w:eastAsia="zh-CN"/>
        </w:rPr>
        <w:t xml:space="preserve">The </w:t>
      </w:r>
      <w:r>
        <w:rPr>
          <w:rFonts w:eastAsiaTheme="minorEastAsia"/>
          <w:b/>
          <w:bCs/>
          <w:lang w:eastAsia="zh-CN"/>
        </w:rPr>
        <w:t>solution</w:t>
      </w:r>
      <w:r w:rsidRPr="00392DB9">
        <w:rPr>
          <w:rFonts w:eastAsiaTheme="minorEastAsia"/>
          <w:b/>
          <w:bCs/>
          <w:lang w:eastAsia="zh-CN"/>
        </w:rPr>
        <w:t xml:space="preserve"> </w:t>
      </w:r>
      <w:r>
        <w:rPr>
          <w:rFonts w:eastAsiaTheme="minorEastAsia"/>
          <w:b/>
          <w:bCs/>
          <w:lang w:eastAsia="zh-CN"/>
        </w:rPr>
        <w:t xml:space="preserve">that </w:t>
      </w:r>
      <w:r w:rsidRPr="00392DB9">
        <w:rPr>
          <w:rFonts w:eastAsiaTheme="minorEastAsia"/>
          <w:b/>
          <w:bCs/>
          <w:lang w:eastAsia="zh-CN"/>
        </w:rPr>
        <w:t xml:space="preserve">broadcast handover signaling and information common to </w:t>
      </w:r>
      <w:r>
        <w:rPr>
          <w:rFonts w:eastAsiaTheme="minorEastAsia"/>
          <w:b/>
          <w:bCs/>
          <w:lang w:eastAsia="zh-CN"/>
        </w:rPr>
        <w:t xml:space="preserve">all the UEs </w:t>
      </w:r>
      <w:r w:rsidRPr="00392DB9">
        <w:rPr>
          <w:rFonts w:eastAsiaTheme="minorEastAsia"/>
          <w:b/>
          <w:bCs/>
          <w:lang w:eastAsia="zh-CN"/>
        </w:rPr>
        <w:t xml:space="preserve">may need </w:t>
      </w:r>
      <w:r w:rsidRPr="002D559A">
        <w:rPr>
          <w:rFonts w:eastAsiaTheme="minorEastAsia"/>
          <w:b/>
          <w:bCs/>
          <w:lang w:eastAsia="zh-CN"/>
        </w:rPr>
        <w:t xml:space="preserve">to further evaluate the </w:t>
      </w:r>
      <w:r>
        <w:rPr>
          <w:rFonts w:eastAsiaTheme="minorEastAsia"/>
          <w:b/>
          <w:bCs/>
          <w:lang w:eastAsia="zh-CN"/>
        </w:rPr>
        <w:t xml:space="preserve">overhead due to the limited common signaling and information </w:t>
      </w:r>
      <w:r w:rsidRPr="00D1779C">
        <w:rPr>
          <w:rFonts w:eastAsiaTheme="minorEastAsia"/>
          <w:b/>
          <w:bCs/>
          <w:lang w:eastAsia="zh-CN"/>
        </w:rPr>
        <w:t>that can be extracted</w:t>
      </w:r>
      <w:r>
        <w:rPr>
          <w:rFonts w:eastAsiaTheme="minorEastAsia"/>
          <w:b/>
          <w:bCs/>
          <w:lang w:eastAsia="zh-CN"/>
        </w:rPr>
        <w:t>.</w:t>
      </w:r>
    </w:p>
    <w:p w14:paraId="0A63582A" w14:textId="77777777" w:rsidR="000B21CA" w:rsidRDefault="000B21CA" w:rsidP="000B21CA">
      <w:pPr>
        <w:pStyle w:val="B1"/>
        <w:spacing w:after="0" w:line="360" w:lineRule="auto"/>
        <w:ind w:left="0" w:firstLine="0"/>
        <w:rPr>
          <w:rFonts w:eastAsiaTheme="minorEastAsia"/>
          <w:bCs/>
          <w:lang w:eastAsia="zh-CN"/>
        </w:rPr>
      </w:pPr>
      <w:r>
        <w:rPr>
          <w:rFonts w:eastAsiaTheme="minorEastAsia"/>
          <w:b/>
          <w:bCs/>
          <w:lang w:eastAsia="zh-CN"/>
        </w:rPr>
        <w:t>Proposal 2:</w:t>
      </w:r>
      <w:r w:rsidRPr="00C81A4D">
        <w:rPr>
          <w:rFonts w:eastAsiaTheme="minorEastAsia"/>
          <w:b/>
          <w:bCs/>
          <w:lang w:eastAsia="zh-CN"/>
        </w:rPr>
        <w:t xml:space="preserve"> In order to decrease signaling overhead</w:t>
      </w:r>
      <w:r>
        <w:rPr>
          <w:rFonts w:eastAsiaTheme="minorEastAsia"/>
          <w:b/>
          <w:bCs/>
          <w:lang w:eastAsia="zh-CN"/>
        </w:rPr>
        <w:t xml:space="preserve"> in the whole HO procedure</w:t>
      </w:r>
      <w:r w:rsidRPr="00C81A4D">
        <w:rPr>
          <w:rFonts w:eastAsiaTheme="minorEastAsia"/>
          <w:b/>
          <w:bCs/>
          <w:lang w:eastAsia="zh-CN"/>
        </w:rPr>
        <w:t>,</w:t>
      </w:r>
      <w:r w:rsidRPr="00C81A4D">
        <w:rPr>
          <w:rFonts w:eastAsiaTheme="minorEastAsia" w:hint="eastAsia"/>
          <w:b/>
          <w:bCs/>
          <w:lang w:eastAsia="zh-CN"/>
        </w:rPr>
        <w:t xml:space="preserve"> </w:t>
      </w:r>
      <w:r w:rsidRPr="00C81A4D">
        <w:rPr>
          <w:rFonts w:eastAsiaTheme="minorEastAsia"/>
          <w:b/>
          <w:bCs/>
          <w:lang w:eastAsia="zh-CN"/>
        </w:rPr>
        <w:t xml:space="preserve">we could consider </w:t>
      </w:r>
      <w:r>
        <w:rPr>
          <w:rFonts w:eastAsiaTheme="minorEastAsia"/>
          <w:b/>
          <w:bCs/>
          <w:lang w:eastAsia="zh-CN"/>
        </w:rPr>
        <w:t>a</w:t>
      </w:r>
      <w:r w:rsidRPr="00C81A4D">
        <w:rPr>
          <w:rFonts w:eastAsiaTheme="minorEastAsia"/>
          <w:b/>
          <w:bCs/>
          <w:lang w:eastAsia="zh-CN"/>
        </w:rPr>
        <w:t xml:space="preserve"> </w:t>
      </w:r>
      <w:r>
        <w:rPr>
          <w:rFonts w:eastAsiaTheme="minorEastAsia"/>
          <w:b/>
          <w:bCs/>
          <w:lang w:eastAsia="zh-CN"/>
        </w:rPr>
        <w:t>handover</w:t>
      </w:r>
      <w:r w:rsidRPr="00C81A4D">
        <w:rPr>
          <w:rFonts w:eastAsiaTheme="minorEastAsia"/>
          <w:b/>
          <w:bCs/>
          <w:lang w:eastAsia="zh-CN"/>
        </w:rPr>
        <w:t xml:space="preserve"> scheme that the UE does not perceive</w:t>
      </w:r>
      <w:r>
        <w:rPr>
          <w:rFonts w:eastAsiaTheme="minorEastAsia"/>
          <w:b/>
          <w:bCs/>
          <w:lang w:eastAsia="zh-CN"/>
        </w:rPr>
        <w:t>, that is to say</w:t>
      </w:r>
      <w:r w:rsidRPr="00C81A4D">
        <w:rPr>
          <w:rFonts w:eastAsiaTheme="minorEastAsia"/>
          <w:bCs/>
          <w:lang w:eastAsia="zh-CN"/>
        </w:rPr>
        <w:t xml:space="preserve"> </w:t>
      </w:r>
      <w:r w:rsidRPr="00C81A4D">
        <w:rPr>
          <w:rFonts w:eastAsiaTheme="minorEastAsia"/>
          <w:b/>
          <w:bCs/>
          <w:lang w:eastAsia="zh-CN"/>
        </w:rPr>
        <w:t xml:space="preserve">all the information about UE, including </w:t>
      </w:r>
      <w:r w:rsidRPr="00C81A4D">
        <w:rPr>
          <w:rFonts w:eastAsiaTheme="minorEastAsia"/>
          <w:b/>
          <w:bCs/>
          <w:lang w:eastAsia="zh-CN"/>
        </w:rPr>
        <w:lastRenderedPageBreak/>
        <w:t xml:space="preserve">UE context, protocol information etc. could be interacted between source </w:t>
      </w:r>
      <w:proofErr w:type="spellStart"/>
      <w:r w:rsidRPr="00C81A4D">
        <w:rPr>
          <w:rFonts w:eastAsiaTheme="minorEastAsia"/>
          <w:b/>
          <w:bCs/>
          <w:lang w:eastAsia="zh-CN"/>
        </w:rPr>
        <w:t>gNB</w:t>
      </w:r>
      <w:proofErr w:type="spellEnd"/>
      <w:r w:rsidRPr="00C81A4D">
        <w:rPr>
          <w:rFonts w:eastAsiaTheme="minorEastAsia"/>
          <w:b/>
          <w:bCs/>
          <w:lang w:eastAsia="zh-CN"/>
        </w:rPr>
        <w:t xml:space="preserve"> and target </w:t>
      </w:r>
      <w:proofErr w:type="spellStart"/>
      <w:r w:rsidRPr="00C81A4D">
        <w:rPr>
          <w:rFonts w:eastAsiaTheme="minorEastAsia"/>
          <w:b/>
          <w:bCs/>
          <w:lang w:eastAsia="zh-CN"/>
        </w:rPr>
        <w:t>gNB</w:t>
      </w:r>
      <w:proofErr w:type="spellEnd"/>
      <w:r w:rsidRPr="00C81A4D">
        <w:rPr>
          <w:rFonts w:eastAsiaTheme="minorEastAsia"/>
          <w:b/>
          <w:bCs/>
          <w:lang w:eastAsia="zh-CN"/>
        </w:rPr>
        <w:t xml:space="preserve"> directly.</w:t>
      </w:r>
    </w:p>
    <w:p w14:paraId="203A0220" w14:textId="77777777" w:rsidR="000B21CA" w:rsidRPr="00194501" w:rsidRDefault="000B21CA" w:rsidP="000B21CA">
      <w:pPr>
        <w:pStyle w:val="B1"/>
        <w:spacing w:after="0" w:line="360" w:lineRule="auto"/>
        <w:ind w:left="0" w:firstLine="0"/>
        <w:rPr>
          <w:rFonts w:eastAsiaTheme="minorEastAsia"/>
          <w:bCs/>
          <w:lang w:eastAsia="zh-CN"/>
        </w:rPr>
      </w:pPr>
      <w:r w:rsidRPr="006C0314">
        <w:rPr>
          <w:rFonts w:eastAsiaTheme="minorEastAsia"/>
          <w:b/>
          <w:bCs/>
          <w:lang w:eastAsia="zh-CN"/>
        </w:rPr>
        <w:t xml:space="preserve">Proposal </w:t>
      </w:r>
      <w:r>
        <w:rPr>
          <w:rFonts w:eastAsiaTheme="minorEastAsia"/>
          <w:b/>
          <w:bCs/>
          <w:lang w:eastAsia="zh-CN"/>
        </w:rPr>
        <w:t>3</w:t>
      </w:r>
      <w:r w:rsidRPr="006C0314">
        <w:rPr>
          <w:rFonts w:eastAsiaTheme="minorEastAsia"/>
          <w:b/>
          <w:bCs/>
          <w:lang w:eastAsia="zh-CN"/>
        </w:rPr>
        <w:t>:</w:t>
      </w:r>
      <w:r>
        <w:rPr>
          <w:rFonts w:eastAsiaTheme="minorEastAsia"/>
          <w:b/>
          <w:bCs/>
          <w:lang w:eastAsia="zh-CN"/>
        </w:rPr>
        <w:t xml:space="preserve"> To ensure seamless handover, the source </w:t>
      </w:r>
      <w:proofErr w:type="spellStart"/>
      <w:r>
        <w:rPr>
          <w:rFonts w:eastAsiaTheme="minorEastAsia"/>
          <w:b/>
          <w:bCs/>
          <w:lang w:eastAsia="zh-CN"/>
        </w:rPr>
        <w:t>gNB</w:t>
      </w:r>
      <w:proofErr w:type="spellEnd"/>
      <w:r>
        <w:rPr>
          <w:rFonts w:eastAsiaTheme="minorEastAsia"/>
          <w:b/>
          <w:bCs/>
          <w:lang w:eastAsia="zh-CN"/>
        </w:rPr>
        <w:t xml:space="preserve"> needs to pre-evaluate the HO timing to transmit all the information of UE to the target </w:t>
      </w:r>
      <w:proofErr w:type="spellStart"/>
      <w:r>
        <w:rPr>
          <w:rFonts w:eastAsiaTheme="minorEastAsia"/>
          <w:b/>
          <w:bCs/>
          <w:lang w:eastAsia="zh-CN"/>
        </w:rPr>
        <w:t>gNB</w:t>
      </w:r>
      <w:proofErr w:type="spellEnd"/>
      <w:r>
        <w:rPr>
          <w:rFonts w:eastAsiaTheme="minorEastAsia"/>
          <w:b/>
          <w:bCs/>
          <w:lang w:eastAsia="zh-CN"/>
        </w:rPr>
        <w:t xml:space="preserve"> in advance.</w:t>
      </w:r>
    </w:p>
    <w:p w14:paraId="36634C7A" w14:textId="77777777" w:rsidR="00156C4C" w:rsidRDefault="002056EB">
      <w:pPr>
        <w:pStyle w:val="1"/>
        <w:rPr>
          <w:rFonts w:ascii="Times New Roman" w:hAnsi="Times New Roman"/>
          <w:sz w:val="32"/>
          <w:szCs w:val="32"/>
        </w:rPr>
      </w:pPr>
      <w:r>
        <w:rPr>
          <w:rFonts w:ascii="Times New Roman" w:hAnsi="Times New Roman" w:hint="eastAsia"/>
          <w:sz w:val="32"/>
          <w:szCs w:val="32"/>
        </w:rPr>
        <w:t>Reference</w:t>
      </w:r>
    </w:p>
    <w:p w14:paraId="1A79AA15" w14:textId="79803F82" w:rsidR="007A3233" w:rsidRDefault="00100A0A" w:rsidP="00594911">
      <w:pPr>
        <w:pStyle w:val="a8"/>
        <w:overflowPunct/>
        <w:autoSpaceDE/>
        <w:autoSpaceDN/>
        <w:adjustRightInd/>
        <w:spacing w:beforeLines="50" w:before="120"/>
        <w:textAlignment w:val="auto"/>
        <w:rPr>
          <w:rFonts w:eastAsia="宋体"/>
        </w:rPr>
      </w:pPr>
      <w:bookmarkStart w:id="3" w:name="_In-sequence_SDU_delivery"/>
      <w:bookmarkEnd w:id="3"/>
      <w:r>
        <w:rPr>
          <w:rFonts w:eastAsia="宋体"/>
        </w:rPr>
        <w:t xml:space="preserve">[1] </w:t>
      </w:r>
      <w:r w:rsidR="00C5094D" w:rsidRPr="00C5094D">
        <w:rPr>
          <w:rFonts w:eastAsia="宋体"/>
        </w:rPr>
        <w:t xml:space="preserve">RAN2-112e - R16 </w:t>
      </w:r>
      <w:proofErr w:type="spellStart"/>
      <w:r w:rsidR="00C5094D" w:rsidRPr="00C5094D">
        <w:rPr>
          <w:rFonts w:eastAsia="宋体"/>
        </w:rPr>
        <w:t>eMIMO</w:t>
      </w:r>
      <w:proofErr w:type="spellEnd"/>
      <w:r w:rsidR="00C5094D" w:rsidRPr="00C5094D">
        <w:rPr>
          <w:rFonts w:eastAsia="宋体"/>
        </w:rPr>
        <w:t>-CLI-PRN-RACS - R17 NTN-REDCAP (Sergio</w:t>
      </w:r>
      <w:proofErr w:type="gramStart"/>
      <w:r w:rsidR="00C5094D" w:rsidRPr="00C5094D">
        <w:rPr>
          <w:rFonts w:eastAsia="宋体"/>
        </w:rPr>
        <w:t>)_</w:t>
      </w:r>
      <w:proofErr w:type="gramEnd"/>
      <w:r w:rsidR="00C5094D" w:rsidRPr="00C5094D">
        <w:rPr>
          <w:rFonts w:eastAsia="宋体"/>
        </w:rPr>
        <w:t>EOM</w:t>
      </w:r>
      <w:r w:rsidR="008A7A63">
        <w:rPr>
          <w:rFonts w:eastAsia="宋体"/>
        </w:rPr>
        <w:t>.</w:t>
      </w:r>
    </w:p>
    <w:p w14:paraId="7494D29D" w14:textId="572D05E9" w:rsidR="00D36C28" w:rsidRPr="00D36C28" w:rsidRDefault="00D36C28" w:rsidP="00594911">
      <w:pPr>
        <w:pStyle w:val="a8"/>
        <w:overflowPunct/>
        <w:autoSpaceDE/>
        <w:autoSpaceDN/>
        <w:adjustRightInd/>
        <w:spacing w:beforeLines="50" w:before="120"/>
        <w:textAlignment w:val="auto"/>
        <w:rPr>
          <w:rFonts w:eastAsia="宋体"/>
        </w:rPr>
      </w:pPr>
    </w:p>
    <w:sectPr w:rsidR="00D36C28" w:rsidRPr="00D36C28" w:rsidSect="00E21C92">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132BA" w14:textId="77777777" w:rsidR="001F7DB4" w:rsidRDefault="001F7DB4">
      <w:pPr>
        <w:spacing w:after="0"/>
      </w:pPr>
      <w:r>
        <w:separator/>
      </w:r>
    </w:p>
  </w:endnote>
  <w:endnote w:type="continuationSeparator" w:id="0">
    <w:p w14:paraId="4584CFD3" w14:textId="77777777" w:rsidR="001F7DB4" w:rsidRDefault="001F7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64FB6" w14:textId="77777777" w:rsidR="00E2594B" w:rsidRDefault="00E2594B">
    <w:pPr>
      <w:pStyle w:val="ac"/>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991D93">
      <w:rPr>
        <w:rStyle w:val="af1"/>
        <w:noProof/>
      </w:rPr>
      <w:t>3</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991D93">
      <w:rPr>
        <w:rStyle w:val="af1"/>
        <w:noProof/>
      </w:rPr>
      <w:t>3</w:t>
    </w:r>
    <w:r>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ACD34" w14:textId="77777777" w:rsidR="001F7DB4" w:rsidRDefault="001F7DB4">
      <w:pPr>
        <w:spacing w:after="0"/>
      </w:pPr>
      <w:r>
        <w:separator/>
      </w:r>
    </w:p>
  </w:footnote>
  <w:footnote w:type="continuationSeparator" w:id="0">
    <w:p w14:paraId="16AD82C0" w14:textId="77777777" w:rsidR="001F7DB4" w:rsidRDefault="001F7D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84845" w14:textId="77777777" w:rsidR="00E2594B" w:rsidRDefault="00E259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5"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0"/>
  </w:num>
  <w:num w:numId="3">
    <w:abstractNumId w:val="17"/>
  </w:num>
  <w:num w:numId="4">
    <w:abstractNumId w:val="13"/>
  </w:num>
  <w:num w:numId="5">
    <w:abstractNumId w:val="9"/>
  </w:num>
  <w:num w:numId="6">
    <w:abstractNumId w:val="12"/>
  </w:num>
  <w:num w:numId="7">
    <w:abstractNumId w:val="14"/>
  </w:num>
  <w:num w:numId="8">
    <w:abstractNumId w:val="11"/>
  </w:num>
  <w:num w:numId="9">
    <w:abstractNumId w:val="16"/>
  </w:num>
  <w:num w:numId="10">
    <w:abstractNumId w:val="6"/>
  </w:num>
  <w:num w:numId="11">
    <w:abstractNumId w:val="5"/>
  </w:num>
  <w:num w:numId="12">
    <w:abstractNumId w:val="3"/>
  </w:num>
  <w:num w:numId="13">
    <w:abstractNumId w:val="2"/>
  </w:num>
  <w:num w:numId="14">
    <w:abstractNumId w:val="21"/>
  </w:num>
  <w:num w:numId="15">
    <w:abstractNumId w:val="8"/>
  </w:num>
  <w:num w:numId="16">
    <w:abstractNumId w:val="22"/>
  </w:num>
  <w:num w:numId="17">
    <w:abstractNumId w:val="19"/>
  </w:num>
  <w:num w:numId="18">
    <w:abstractNumId w:val="7"/>
  </w:num>
  <w:num w:numId="19">
    <w:abstractNumId w:val="18"/>
  </w:num>
  <w:num w:numId="20">
    <w:abstractNumId w:val="20"/>
  </w:num>
  <w:num w:numId="21">
    <w:abstractNumId w:val="0"/>
  </w:num>
  <w:num w:numId="22">
    <w:abstractNumId w:val="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4A1"/>
    <w:rsid w:val="00013E41"/>
    <w:rsid w:val="000151AE"/>
    <w:rsid w:val="00015AB5"/>
    <w:rsid w:val="00015D15"/>
    <w:rsid w:val="00015E3C"/>
    <w:rsid w:val="000179B1"/>
    <w:rsid w:val="00017E3B"/>
    <w:rsid w:val="0002161D"/>
    <w:rsid w:val="000217A0"/>
    <w:rsid w:val="00023308"/>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E9E"/>
    <w:rsid w:val="0006487E"/>
    <w:rsid w:val="00065417"/>
    <w:rsid w:val="00065583"/>
    <w:rsid w:val="00065E1A"/>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E96"/>
    <w:rsid w:val="001062FB"/>
    <w:rsid w:val="001063E6"/>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4314"/>
    <w:rsid w:val="00125AEE"/>
    <w:rsid w:val="00126B4A"/>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5A04"/>
    <w:rsid w:val="00187069"/>
    <w:rsid w:val="00190AC1"/>
    <w:rsid w:val="0019341A"/>
    <w:rsid w:val="00194501"/>
    <w:rsid w:val="00194686"/>
    <w:rsid w:val="00194B30"/>
    <w:rsid w:val="00197AFB"/>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7B45"/>
    <w:rsid w:val="001C13BD"/>
    <w:rsid w:val="001C1CE5"/>
    <w:rsid w:val="001C2CE1"/>
    <w:rsid w:val="001C3D2A"/>
    <w:rsid w:val="001C62FC"/>
    <w:rsid w:val="001C7A37"/>
    <w:rsid w:val="001D05CD"/>
    <w:rsid w:val="001D092D"/>
    <w:rsid w:val="001D0B8E"/>
    <w:rsid w:val="001D1802"/>
    <w:rsid w:val="001D2628"/>
    <w:rsid w:val="001D2A95"/>
    <w:rsid w:val="001D2D6E"/>
    <w:rsid w:val="001D37C4"/>
    <w:rsid w:val="001D3F53"/>
    <w:rsid w:val="001D4779"/>
    <w:rsid w:val="001D48BC"/>
    <w:rsid w:val="001D5016"/>
    <w:rsid w:val="001D51BA"/>
    <w:rsid w:val="001D55DB"/>
    <w:rsid w:val="001D5C9C"/>
    <w:rsid w:val="001D5DA4"/>
    <w:rsid w:val="001D6342"/>
    <w:rsid w:val="001D6D53"/>
    <w:rsid w:val="001D7B56"/>
    <w:rsid w:val="001E136F"/>
    <w:rsid w:val="001E2872"/>
    <w:rsid w:val="001E2F49"/>
    <w:rsid w:val="001E4084"/>
    <w:rsid w:val="001E40EB"/>
    <w:rsid w:val="001E58E2"/>
    <w:rsid w:val="001E5CD4"/>
    <w:rsid w:val="001E5F81"/>
    <w:rsid w:val="001E6C95"/>
    <w:rsid w:val="001E7AED"/>
    <w:rsid w:val="001F1232"/>
    <w:rsid w:val="001F1BF5"/>
    <w:rsid w:val="001F2779"/>
    <w:rsid w:val="001F2C5D"/>
    <w:rsid w:val="001F307E"/>
    <w:rsid w:val="001F3916"/>
    <w:rsid w:val="001F48C6"/>
    <w:rsid w:val="001F54C5"/>
    <w:rsid w:val="001F5F7A"/>
    <w:rsid w:val="001F662C"/>
    <w:rsid w:val="001F7074"/>
    <w:rsid w:val="001F7A52"/>
    <w:rsid w:val="001F7DB4"/>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0F8D"/>
    <w:rsid w:val="002319E4"/>
    <w:rsid w:val="00232D85"/>
    <w:rsid w:val="00235632"/>
    <w:rsid w:val="00235872"/>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280A"/>
    <w:rsid w:val="00282CCE"/>
    <w:rsid w:val="00283E47"/>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71A"/>
    <w:rsid w:val="002D0A6F"/>
    <w:rsid w:val="002D0C4B"/>
    <w:rsid w:val="002D0C7B"/>
    <w:rsid w:val="002D34B2"/>
    <w:rsid w:val="002D559A"/>
    <w:rsid w:val="002D71DE"/>
    <w:rsid w:val="002D7637"/>
    <w:rsid w:val="002E01DA"/>
    <w:rsid w:val="002E08A7"/>
    <w:rsid w:val="002E11A6"/>
    <w:rsid w:val="002E17F2"/>
    <w:rsid w:val="002E1F3B"/>
    <w:rsid w:val="002E2679"/>
    <w:rsid w:val="002E3735"/>
    <w:rsid w:val="002E3EA2"/>
    <w:rsid w:val="002E5C7A"/>
    <w:rsid w:val="002E7CAE"/>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FFC"/>
    <w:rsid w:val="0030501F"/>
    <w:rsid w:val="003056E7"/>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65D"/>
    <w:rsid w:val="003179C0"/>
    <w:rsid w:val="00317A53"/>
    <w:rsid w:val="00317AC1"/>
    <w:rsid w:val="003203ED"/>
    <w:rsid w:val="00321E95"/>
    <w:rsid w:val="00322C9F"/>
    <w:rsid w:val="003232D7"/>
    <w:rsid w:val="00324D23"/>
    <w:rsid w:val="00326DD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724"/>
    <w:rsid w:val="0036439C"/>
    <w:rsid w:val="00366795"/>
    <w:rsid w:val="00366AD5"/>
    <w:rsid w:val="0037097F"/>
    <w:rsid w:val="00370E47"/>
    <w:rsid w:val="00371118"/>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A0D9B"/>
    <w:rsid w:val="003A2223"/>
    <w:rsid w:val="003A26EB"/>
    <w:rsid w:val="003A2A0F"/>
    <w:rsid w:val="003A38BD"/>
    <w:rsid w:val="003A45A1"/>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7456"/>
    <w:rsid w:val="003B7FE5"/>
    <w:rsid w:val="003C11C8"/>
    <w:rsid w:val="003C2702"/>
    <w:rsid w:val="003C2AFD"/>
    <w:rsid w:val="003C36A9"/>
    <w:rsid w:val="003C45C7"/>
    <w:rsid w:val="003C4B39"/>
    <w:rsid w:val="003C5ACA"/>
    <w:rsid w:val="003C5F6C"/>
    <w:rsid w:val="003C7806"/>
    <w:rsid w:val="003D109F"/>
    <w:rsid w:val="003D2478"/>
    <w:rsid w:val="003D3014"/>
    <w:rsid w:val="003D3C45"/>
    <w:rsid w:val="003D418E"/>
    <w:rsid w:val="003D5B1F"/>
    <w:rsid w:val="003D5B24"/>
    <w:rsid w:val="003D684E"/>
    <w:rsid w:val="003D72A8"/>
    <w:rsid w:val="003E15FA"/>
    <w:rsid w:val="003E3303"/>
    <w:rsid w:val="003E55E4"/>
    <w:rsid w:val="003E5EB9"/>
    <w:rsid w:val="003E74E3"/>
    <w:rsid w:val="003F05C7"/>
    <w:rsid w:val="003F2CD4"/>
    <w:rsid w:val="003F2F25"/>
    <w:rsid w:val="003F2F6E"/>
    <w:rsid w:val="003F5180"/>
    <w:rsid w:val="003F5588"/>
    <w:rsid w:val="003F5995"/>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9CF"/>
    <w:rsid w:val="004242F4"/>
    <w:rsid w:val="00427248"/>
    <w:rsid w:val="00427B11"/>
    <w:rsid w:val="00430722"/>
    <w:rsid w:val="00430A97"/>
    <w:rsid w:val="00430CED"/>
    <w:rsid w:val="00431368"/>
    <w:rsid w:val="00432CBB"/>
    <w:rsid w:val="0043450D"/>
    <w:rsid w:val="0043487D"/>
    <w:rsid w:val="0043494C"/>
    <w:rsid w:val="00436A59"/>
    <w:rsid w:val="00437447"/>
    <w:rsid w:val="00437693"/>
    <w:rsid w:val="00440166"/>
    <w:rsid w:val="00441A04"/>
    <w:rsid w:val="00441A92"/>
    <w:rsid w:val="00442352"/>
    <w:rsid w:val="00443E0E"/>
    <w:rsid w:val="00444F56"/>
    <w:rsid w:val="00446119"/>
    <w:rsid w:val="00446488"/>
    <w:rsid w:val="00447C53"/>
    <w:rsid w:val="00450DFA"/>
    <w:rsid w:val="004517AA"/>
    <w:rsid w:val="00452CAC"/>
    <w:rsid w:val="00454409"/>
    <w:rsid w:val="00457565"/>
    <w:rsid w:val="00457B71"/>
    <w:rsid w:val="00457C09"/>
    <w:rsid w:val="0046259C"/>
    <w:rsid w:val="00464A08"/>
    <w:rsid w:val="004657A0"/>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94"/>
    <w:rsid w:val="004A3AB9"/>
    <w:rsid w:val="004A655D"/>
    <w:rsid w:val="004A6868"/>
    <w:rsid w:val="004B787B"/>
    <w:rsid w:val="004B7C0C"/>
    <w:rsid w:val="004C01C8"/>
    <w:rsid w:val="004C1338"/>
    <w:rsid w:val="004C2DB9"/>
    <w:rsid w:val="004C3108"/>
    <w:rsid w:val="004C3898"/>
    <w:rsid w:val="004C4042"/>
    <w:rsid w:val="004C5D43"/>
    <w:rsid w:val="004D0886"/>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E7AFB"/>
    <w:rsid w:val="004E7FF2"/>
    <w:rsid w:val="004F0254"/>
    <w:rsid w:val="004F0B4E"/>
    <w:rsid w:val="004F0B6C"/>
    <w:rsid w:val="004F2078"/>
    <w:rsid w:val="004F26BF"/>
    <w:rsid w:val="004F3080"/>
    <w:rsid w:val="004F4C3A"/>
    <w:rsid w:val="004F4DA3"/>
    <w:rsid w:val="00500023"/>
    <w:rsid w:val="0050020C"/>
    <w:rsid w:val="00502A0C"/>
    <w:rsid w:val="00503F09"/>
    <w:rsid w:val="00506557"/>
    <w:rsid w:val="0050677A"/>
    <w:rsid w:val="00506E4A"/>
    <w:rsid w:val="00507A57"/>
    <w:rsid w:val="005104B9"/>
    <w:rsid w:val="005108D8"/>
    <w:rsid w:val="005116F9"/>
    <w:rsid w:val="00512163"/>
    <w:rsid w:val="005138AF"/>
    <w:rsid w:val="005143B6"/>
    <w:rsid w:val="005146E1"/>
    <w:rsid w:val="00514A3B"/>
    <w:rsid w:val="005153A7"/>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4E2D"/>
    <w:rsid w:val="005455E8"/>
    <w:rsid w:val="00546970"/>
    <w:rsid w:val="00546DD9"/>
    <w:rsid w:val="005515A6"/>
    <w:rsid w:val="00552C30"/>
    <w:rsid w:val="00553B15"/>
    <w:rsid w:val="00554E19"/>
    <w:rsid w:val="00556337"/>
    <w:rsid w:val="005567D1"/>
    <w:rsid w:val="0056121F"/>
    <w:rsid w:val="0056308D"/>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48C2"/>
    <w:rsid w:val="00594911"/>
    <w:rsid w:val="00594BAB"/>
    <w:rsid w:val="005951F0"/>
    <w:rsid w:val="00595DCA"/>
    <w:rsid w:val="00596897"/>
    <w:rsid w:val="00597455"/>
    <w:rsid w:val="0059779B"/>
    <w:rsid w:val="005A1693"/>
    <w:rsid w:val="005A1C1C"/>
    <w:rsid w:val="005A209A"/>
    <w:rsid w:val="005A2E68"/>
    <w:rsid w:val="005A662D"/>
    <w:rsid w:val="005A6953"/>
    <w:rsid w:val="005B0FD3"/>
    <w:rsid w:val="005B1603"/>
    <w:rsid w:val="005B35D7"/>
    <w:rsid w:val="005B392A"/>
    <w:rsid w:val="005B39C6"/>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29C9"/>
    <w:rsid w:val="005D3FDD"/>
    <w:rsid w:val="005D5136"/>
    <w:rsid w:val="005D7501"/>
    <w:rsid w:val="005D77AF"/>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255E"/>
    <w:rsid w:val="005F2CB1"/>
    <w:rsid w:val="005F3025"/>
    <w:rsid w:val="005F3DA8"/>
    <w:rsid w:val="005F401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551D"/>
    <w:rsid w:val="00635D97"/>
    <w:rsid w:val="00636398"/>
    <w:rsid w:val="006367A0"/>
    <w:rsid w:val="006368D3"/>
    <w:rsid w:val="006377EC"/>
    <w:rsid w:val="0064088E"/>
    <w:rsid w:val="00641311"/>
    <w:rsid w:val="0064151F"/>
    <w:rsid w:val="00641533"/>
    <w:rsid w:val="0064208D"/>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A6"/>
    <w:rsid w:val="006627A2"/>
    <w:rsid w:val="006634E6"/>
    <w:rsid w:val="0066453B"/>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1D31"/>
    <w:rsid w:val="006C47AF"/>
    <w:rsid w:val="006C57F3"/>
    <w:rsid w:val="006C5868"/>
    <w:rsid w:val="006C5EC9"/>
    <w:rsid w:val="006C6059"/>
    <w:rsid w:val="006C7522"/>
    <w:rsid w:val="006C75A3"/>
    <w:rsid w:val="006C7A66"/>
    <w:rsid w:val="006C7ACB"/>
    <w:rsid w:val="006D08FA"/>
    <w:rsid w:val="006D0A8B"/>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41D"/>
    <w:rsid w:val="006F3CDE"/>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1353"/>
    <w:rsid w:val="00772E38"/>
    <w:rsid w:val="007730BD"/>
    <w:rsid w:val="007738D0"/>
    <w:rsid w:val="007743B3"/>
    <w:rsid w:val="007755F2"/>
    <w:rsid w:val="00776074"/>
    <w:rsid w:val="00776971"/>
    <w:rsid w:val="00777048"/>
    <w:rsid w:val="00781690"/>
    <w:rsid w:val="0078177E"/>
    <w:rsid w:val="00781931"/>
    <w:rsid w:val="00782977"/>
    <w:rsid w:val="0078304C"/>
    <w:rsid w:val="00783673"/>
    <w:rsid w:val="00784D9B"/>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5CD"/>
    <w:rsid w:val="007A2904"/>
    <w:rsid w:val="007A306F"/>
    <w:rsid w:val="007A31D8"/>
    <w:rsid w:val="007A3233"/>
    <w:rsid w:val="007A43A6"/>
    <w:rsid w:val="007A58A6"/>
    <w:rsid w:val="007A6D45"/>
    <w:rsid w:val="007B14FC"/>
    <w:rsid w:val="007B1AA8"/>
    <w:rsid w:val="007B2250"/>
    <w:rsid w:val="007B3D2D"/>
    <w:rsid w:val="007B50AE"/>
    <w:rsid w:val="007B51DF"/>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17E"/>
    <w:rsid w:val="007E7A82"/>
    <w:rsid w:val="007F376F"/>
    <w:rsid w:val="007F4CDC"/>
    <w:rsid w:val="007F4F62"/>
    <w:rsid w:val="008005B1"/>
    <w:rsid w:val="008020F8"/>
    <w:rsid w:val="00803FAE"/>
    <w:rsid w:val="0080605F"/>
    <w:rsid w:val="0080628D"/>
    <w:rsid w:val="00807786"/>
    <w:rsid w:val="00810C2F"/>
    <w:rsid w:val="00811FCB"/>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D6F"/>
    <w:rsid w:val="00827E7A"/>
    <w:rsid w:val="008317AC"/>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52FD"/>
    <w:rsid w:val="00885F17"/>
    <w:rsid w:val="0088638D"/>
    <w:rsid w:val="00887B9C"/>
    <w:rsid w:val="008915EB"/>
    <w:rsid w:val="00892604"/>
    <w:rsid w:val="0089391E"/>
    <w:rsid w:val="00894048"/>
    <w:rsid w:val="00894A88"/>
    <w:rsid w:val="00895386"/>
    <w:rsid w:val="008963EF"/>
    <w:rsid w:val="008A0CFE"/>
    <w:rsid w:val="008A143E"/>
    <w:rsid w:val="008A198A"/>
    <w:rsid w:val="008A21FF"/>
    <w:rsid w:val="008A2342"/>
    <w:rsid w:val="008A2CE2"/>
    <w:rsid w:val="008A30AC"/>
    <w:rsid w:val="008A3AFC"/>
    <w:rsid w:val="008A44B8"/>
    <w:rsid w:val="008A44CC"/>
    <w:rsid w:val="008A51A8"/>
    <w:rsid w:val="008A54C7"/>
    <w:rsid w:val="008A54DB"/>
    <w:rsid w:val="008A54F8"/>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33DC"/>
    <w:rsid w:val="008F477F"/>
    <w:rsid w:val="008F4940"/>
    <w:rsid w:val="008F4DA9"/>
    <w:rsid w:val="008F5CC1"/>
    <w:rsid w:val="008F6D95"/>
    <w:rsid w:val="008F74FD"/>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702E"/>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377"/>
    <w:rsid w:val="0095681E"/>
    <w:rsid w:val="009572D4"/>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090"/>
    <w:rsid w:val="00976137"/>
    <w:rsid w:val="00976949"/>
    <w:rsid w:val="0097748F"/>
    <w:rsid w:val="00980477"/>
    <w:rsid w:val="00981005"/>
    <w:rsid w:val="009810F3"/>
    <w:rsid w:val="0098320A"/>
    <w:rsid w:val="00985253"/>
    <w:rsid w:val="009853B3"/>
    <w:rsid w:val="00990630"/>
    <w:rsid w:val="00991761"/>
    <w:rsid w:val="00991785"/>
    <w:rsid w:val="00991CD3"/>
    <w:rsid w:val="00991D93"/>
    <w:rsid w:val="00994DCA"/>
    <w:rsid w:val="009960EC"/>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7FE2"/>
    <w:rsid w:val="00A000D9"/>
    <w:rsid w:val="00A01152"/>
    <w:rsid w:val="00A015BC"/>
    <w:rsid w:val="00A040E6"/>
    <w:rsid w:val="00A048A8"/>
    <w:rsid w:val="00A04F49"/>
    <w:rsid w:val="00A06A38"/>
    <w:rsid w:val="00A07561"/>
    <w:rsid w:val="00A07C54"/>
    <w:rsid w:val="00A1117D"/>
    <w:rsid w:val="00A1143E"/>
    <w:rsid w:val="00A11EC3"/>
    <w:rsid w:val="00A1272E"/>
    <w:rsid w:val="00A13E54"/>
    <w:rsid w:val="00A1507B"/>
    <w:rsid w:val="00A15566"/>
    <w:rsid w:val="00A1606F"/>
    <w:rsid w:val="00A17E11"/>
    <w:rsid w:val="00A17F63"/>
    <w:rsid w:val="00A2052C"/>
    <w:rsid w:val="00A2193B"/>
    <w:rsid w:val="00A22F49"/>
    <w:rsid w:val="00A2351A"/>
    <w:rsid w:val="00A250E4"/>
    <w:rsid w:val="00A2525A"/>
    <w:rsid w:val="00A25E7D"/>
    <w:rsid w:val="00A264A9"/>
    <w:rsid w:val="00A27785"/>
    <w:rsid w:val="00A30187"/>
    <w:rsid w:val="00A30B3C"/>
    <w:rsid w:val="00A3168E"/>
    <w:rsid w:val="00A3448A"/>
    <w:rsid w:val="00A348CB"/>
    <w:rsid w:val="00A352D4"/>
    <w:rsid w:val="00A36297"/>
    <w:rsid w:val="00A3655E"/>
    <w:rsid w:val="00A4125A"/>
    <w:rsid w:val="00A4154F"/>
    <w:rsid w:val="00A41E2B"/>
    <w:rsid w:val="00A438C2"/>
    <w:rsid w:val="00A45090"/>
    <w:rsid w:val="00A45347"/>
    <w:rsid w:val="00A45B74"/>
    <w:rsid w:val="00A4605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799A"/>
    <w:rsid w:val="00A9241C"/>
    <w:rsid w:val="00A92879"/>
    <w:rsid w:val="00A92EF8"/>
    <w:rsid w:val="00A9442A"/>
    <w:rsid w:val="00A9540C"/>
    <w:rsid w:val="00A96653"/>
    <w:rsid w:val="00A97FF6"/>
    <w:rsid w:val="00AA016F"/>
    <w:rsid w:val="00AA0488"/>
    <w:rsid w:val="00AA1B70"/>
    <w:rsid w:val="00AA1ED6"/>
    <w:rsid w:val="00AA4F31"/>
    <w:rsid w:val="00AA51D6"/>
    <w:rsid w:val="00AA5701"/>
    <w:rsid w:val="00AB0BC8"/>
    <w:rsid w:val="00AB0BEE"/>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D0A4E"/>
    <w:rsid w:val="00AD0AA3"/>
    <w:rsid w:val="00AD0C40"/>
    <w:rsid w:val="00AD0FC3"/>
    <w:rsid w:val="00AD1063"/>
    <w:rsid w:val="00AD30CA"/>
    <w:rsid w:val="00AD3A0B"/>
    <w:rsid w:val="00AD3F94"/>
    <w:rsid w:val="00AD4A5A"/>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C5D"/>
    <w:rsid w:val="00AF42D7"/>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57F9"/>
    <w:rsid w:val="00B20256"/>
    <w:rsid w:val="00B20D09"/>
    <w:rsid w:val="00B25168"/>
    <w:rsid w:val="00B2544D"/>
    <w:rsid w:val="00B2723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1299"/>
    <w:rsid w:val="00B51C08"/>
    <w:rsid w:val="00B52E8D"/>
    <w:rsid w:val="00B548CC"/>
    <w:rsid w:val="00B54FE2"/>
    <w:rsid w:val="00B55B9D"/>
    <w:rsid w:val="00B60042"/>
    <w:rsid w:val="00B60FC8"/>
    <w:rsid w:val="00B61365"/>
    <w:rsid w:val="00B6188F"/>
    <w:rsid w:val="00B640CF"/>
    <w:rsid w:val="00B64816"/>
    <w:rsid w:val="00B65A95"/>
    <w:rsid w:val="00B664C7"/>
    <w:rsid w:val="00B66AEE"/>
    <w:rsid w:val="00B703AC"/>
    <w:rsid w:val="00B7092C"/>
    <w:rsid w:val="00B71F0A"/>
    <w:rsid w:val="00B739F6"/>
    <w:rsid w:val="00B73F28"/>
    <w:rsid w:val="00B7430E"/>
    <w:rsid w:val="00B74664"/>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11FE"/>
    <w:rsid w:val="00BA1CD1"/>
    <w:rsid w:val="00BA2280"/>
    <w:rsid w:val="00BA2613"/>
    <w:rsid w:val="00BA2A08"/>
    <w:rsid w:val="00BA2D5E"/>
    <w:rsid w:val="00BA308D"/>
    <w:rsid w:val="00BA4290"/>
    <w:rsid w:val="00BA4DF3"/>
    <w:rsid w:val="00BA56D2"/>
    <w:rsid w:val="00BA6990"/>
    <w:rsid w:val="00BA76E0"/>
    <w:rsid w:val="00BA76FC"/>
    <w:rsid w:val="00BA7F97"/>
    <w:rsid w:val="00BB07A0"/>
    <w:rsid w:val="00BB220A"/>
    <w:rsid w:val="00BB2A25"/>
    <w:rsid w:val="00BB3D99"/>
    <w:rsid w:val="00BB51E9"/>
    <w:rsid w:val="00BB61A5"/>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F26"/>
    <w:rsid w:val="00BF3279"/>
    <w:rsid w:val="00BF35C9"/>
    <w:rsid w:val="00BF3B64"/>
    <w:rsid w:val="00BF430D"/>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DE6"/>
    <w:rsid w:val="00C12107"/>
    <w:rsid w:val="00C12156"/>
    <w:rsid w:val="00C14227"/>
    <w:rsid w:val="00C14D4B"/>
    <w:rsid w:val="00C154BB"/>
    <w:rsid w:val="00C15705"/>
    <w:rsid w:val="00C200F7"/>
    <w:rsid w:val="00C20D20"/>
    <w:rsid w:val="00C22A9F"/>
    <w:rsid w:val="00C22D8B"/>
    <w:rsid w:val="00C23FB1"/>
    <w:rsid w:val="00C24345"/>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F9E"/>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A4D"/>
    <w:rsid w:val="00C82E3B"/>
    <w:rsid w:val="00C85CAD"/>
    <w:rsid w:val="00C85E4C"/>
    <w:rsid w:val="00C864FE"/>
    <w:rsid w:val="00C8740E"/>
    <w:rsid w:val="00C9027A"/>
    <w:rsid w:val="00C9068E"/>
    <w:rsid w:val="00C917E3"/>
    <w:rsid w:val="00C93C4B"/>
    <w:rsid w:val="00C93CE2"/>
    <w:rsid w:val="00C944AB"/>
    <w:rsid w:val="00C95B40"/>
    <w:rsid w:val="00C95E01"/>
    <w:rsid w:val="00C967F3"/>
    <w:rsid w:val="00CA1ED8"/>
    <w:rsid w:val="00CA2EDB"/>
    <w:rsid w:val="00CA599E"/>
    <w:rsid w:val="00CA5B05"/>
    <w:rsid w:val="00CB1F63"/>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B45"/>
    <w:rsid w:val="00CD0C13"/>
    <w:rsid w:val="00CD1188"/>
    <w:rsid w:val="00CD12CF"/>
    <w:rsid w:val="00CD1B1D"/>
    <w:rsid w:val="00CD2ED1"/>
    <w:rsid w:val="00CD337B"/>
    <w:rsid w:val="00CD39A2"/>
    <w:rsid w:val="00CD39A8"/>
    <w:rsid w:val="00CD3B5C"/>
    <w:rsid w:val="00CD3FD4"/>
    <w:rsid w:val="00CD4ACE"/>
    <w:rsid w:val="00CD5DD9"/>
    <w:rsid w:val="00CE0062"/>
    <w:rsid w:val="00CE0424"/>
    <w:rsid w:val="00CE0D18"/>
    <w:rsid w:val="00CE11D7"/>
    <w:rsid w:val="00CE5177"/>
    <w:rsid w:val="00CE7561"/>
    <w:rsid w:val="00CE7DDD"/>
    <w:rsid w:val="00CF04EC"/>
    <w:rsid w:val="00CF1354"/>
    <w:rsid w:val="00CF1B89"/>
    <w:rsid w:val="00CF3B1F"/>
    <w:rsid w:val="00CF3BF6"/>
    <w:rsid w:val="00CF41A0"/>
    <w:rsid w:val="00CF539E"/>
    <w:rsid w:val="00CF54A6"/>
    <w:rsid w:val="00CF5BE6"/>
    <w:rsid w:val="00CF625B"/>
    <w:rsid w:val="00CF687E"/>
    <w:rsid w:val="00D00F45"/>
    <w:rsid w:val="00D01433"/>
    <w:rsid w:val="00D0349B"/>
    <w:rsid w:val="00D03C9C"/>
    <w:rsid w:val="00D04E9A"/>
    <w:rsid w:val="00D05054"/>
    <w:rsid w:val="00D0687A"/>
    <w:rsid w:val="00D076C2"/>
    <w:rsid w:val="00D07867"/>
    <w:rsid w:val="00D10249"/>
    <w:rsid w:val="00D10D18"/>
    <w:rsid w:val="00D115C3"/>
    <w:rsid w:val="00D11897"/>
    <w:rsid w:val="00D11F8B"/>
    <w:rsid w:val="00D13135"/>
    <w:rsid w:val="00D13E4E"/>
    <w:rsid w:val="00D1596D"/>
    <w:rsid w:val="00D164F1"/>
    <w:rsid w:val="00D1779C"/>
    <w:rsid w:val="00D22D7E"/>
    <w:rsid w:val="00D239A7"/>
    <w:rsid w:val="00D23F47"/>
    <w:rsid w:val="00D25CB6"/>
    <w:rsid w:val="00D26AE7"/>
    <w:rsid w:val="00D31194"/>
    <w:rsid w:val="00D323F0"/>
    <w:rsid w:val="00D32B46"/>
    <w:rsid w:val="00D343AD"/>
    <w:rsid w:val="00D34577"/>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336E"/>
    <w:rsid w:val="00D53998"/>
    <w:rsid w:val="00D53FE0"/>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E74"/>
    <w:rsid w:val="00D93F33"/>
    <w:rsid w:val="00D93FE9"/>
    <w:rsid w:val="00D951CD"/>
    <w:rsid w:val="00D9697A"/>
    <w:rsid w:val="00D9783D"/>
    <w:rsid w:val="00DA1EE0"/>
    <w:rsid w:val="00DA305E"/>
    <w:rsid w:val="00DA325E"/>
    <w:rsid w:val="00DA3457"/>
    <w:rsid w:val="00DA3DF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546"/>
    <w:rsid w:val="00DB558A"/>
    <w:rsid w:val="00DB733B"/>
    <w:rsid w:val="00DC0D22"/>
    <w:rsid w:val="00DC2D36"/>
    <w:rsid w:val="00DC3F68"/>
    <w:rsid w:val="00DC53EF"/>
    <w:rsid w:val="00DC560B"/>
    <w:rsid w:val="00DC585C"/>
    <w:rsid w:val="00DD14BA"/>
    <w:rsid w:val="00DD42C4"/>
    <w:rsid w:val="00DD4B15"/>
    <w:rsid w:val="00DD59A9"/>
    <w:rsid w:val="00DD7922"/>
    <w:rsid w:val="00DE5608"/>
    <w:rsid w:val="00DE58D0"/>
    <w:rsid w:val="00DE613D"/>
    <w:rsid w:val="00DE654F"/>
    <w:rsid w:val="00DF0B6E"/>
    <w:rsid w:val="00DF0D18"/>
    <w:rsid w:val="00DF15E0"/>
    <w:rsid w:val="00DF2AAA"/>
    <w:rsid w:val="00DF37A0"/>
    <w:rsid w:val="00DF3D41"/>
    <w:rsid w:val="00DF3F70"/>
    <w:rsid w:val="00DF4EFF"/>
    <w:rsid w:val="00DF6874"/>
    <w:rsid w:val="00DF7C58"/>
    <w:rsid w:val="00E00475"/>
    <w:rsid w:val="00E0382B"/>
    <w:rsid w:val="00E04265"/>
    <w:rsid w:val="00E0494D"/>
    <w:rsid w:val="00E04B85"/>
    <w:rsid w:val="00E076D6"/>
    <w:rsid w:val="00E07E82"/>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723A"/>
    <w:rsid w:val="00E37860"/>
    <w:rsid w:val="00E41EA8"/>
    <w:rsid w:val="00E41F29"/>
    <w:rsid w:val="00E429DF"/>
    <w:rsid w:val="00E43412"/>
    <w:rsid w:val="00E43421"/>
    <w:rsid w:val="00E446F1"/>
    <w:rsid w:val="00E46383"/>
    <w:rsid w:val="00E4663C"/>
    <w:rsid w:val="00E46886"/>
    <w:rsid w:val="00E47AEF"/>
    <w:rsid w:val="00E50307"/>
    <w:rsid w:val="00E53B75"/>
    <w:rsid w:val="00E53BDF"/>
    <w:rsid w:val="00E54AF4"/>
    <w:rsid w:val="00E54E3B"/>
    <w:rsid w:val="00E57565"/>
    <w:rsid w:val="00E60379"/>
    <w:rsid w:val="00E6153D"/>
    <w:rsid w:val="00E63838"/>
    <w:rsid w:val="00E64298"/>
    <w:rsid w:val="00E64434"/>
    <w:rsid w:val="00E64E9E"/>
    <w:rsid w:val="00E67C51"/>
    <w:rsid w:val="00E67E81"/>
    <w:rsid w:val="00E70C87"/>
    <w:rsid w:val="00E72E83"/>
    <w:rsid w:val="00E72EFC"/>
    <w:rsid w:val="00E73127"/>
    <w:rsid w:val="00E7332A"/>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7F67"/>
    <w:rsid w:val="00EA2424"/>
    <w:rsid w:val="00EA3531"/>
    <w:rsid w:val="00EA4518"/>
    <w:rsid w:val="00EA4859"/>
    <w:rsid w:val="00EA7881"/>
    <w:rsid w:val="00EA7A41"/>
    <w:rsid w:val="00EB077B"/>
    <w:rsid w:val="00EB0A2F"/>
    <w:rsid w:val="00EB1764"/>
    <w:rsid w:val="00EB4EA2"/>
    <w:rsid w:val="00EB546C"/>
    <w:rsid w:val="00EB6487"/>
    <w:rsid w:val="00EC06C7"/>
    <w:rsid w:val="00EC1954"/>
    <w:rsid w:val="00EC2338"/>
    <w:rsid w:val="00EC27A5"/>
    <w:rsid w:val="00EC27C6"/>
    <w:rsid w:val="00EC2C43"/>
    <w:rsid w:val="00EC3369"/>
    <w:rsid w:val="00EC3850"/>
    <w:rsid w:val="00EC3CD9"/>
    <w:rsid w:val="00EC4207"/>
    <w:rsid w:val="00EC4724"/>
    <w:rsid w:val="00EC5653"/>
    <w:rsid w:val="00EC681C"/>
    <w:rsid w:val="00EC71CE"/>
    <w:rsid w:val="00EC74D7"/>
    <w:rsid w:val="00ED072A"/>
    <w:rsid w:val="00ED0EC0"/>
    <w:rsid w:val="00ED1006"/>
    <w:rsid w:val="00ED20CC"/>
    <w:rsid w:val="00ED26DA"/>
    <w:rsid w:val="00ED285D"/>
    <w:rsid w:val="00ED2DB0"/>
    <w:rsid w:val="00ED3833"/>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5354"/>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13D6"/>
    <w:rsid w:val="00F31F43"/>
    <w:rsid w:val="00F32253"/>
    <w:rsid w:val="00F3449D"/>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262F"/>
    <w:rsid w:val="00FB4C80"/>
    <w:rsid w:val="00FB6710"/>
    <w:rsid w:val="00FB6A6A"/>
    <w:rsid w:val="00FC16B9"/>
    <w:rsid w:val="00FC2F5F"/>
    <w:rsid w:val="00FC4075"/>
    <w:rsid w:val="00FC5BB2"/>
    <w:rsid w:val="00FC5DCB"/>
    <w:rsid w:val="00FC64F9"/>
    <w:rsid w:val="00FC7429"/>
    <w:rsid w:val="00FD013F"/>
    <w:rsid w:val="00FD07F6"/>
    <w:rsid w:val="00FD1EC8"/>
    <w:rsid w:val="00FD37F0"/>
    <w:rsid w:val="00FD47ED"/>
    <w:rsid w:val="00FD5259"/>
    <w:rsid w:val="00FD74DB"/>
    <w:rsid w:val="00FD7660"/>
    <w:rsid w:val="00FE0655"/>
    <w:rsid w:val="00FE090D"/>
    <w:rsid w:val="00FE2365"/>
    <w:rsid w:val="00FE40D5"/>
    <w:rsid w:val="00FE4C7B"/>
    <w:rsid w:val="00FE7336"/>
    <w:rsid w:val="00FE787C"/>
    <w:rsid w:val="00FF18F0"/>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7ACB6D34"/>
  <w15:docId w15:val="{2BCB9279-DCDD-4D21-A2E5-5BD02B46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99"/>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27F9E-C848-4EDB-83DF-DAFC04C8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377</TotalTime>
  <Pages>3</Pages>
  <Words>914</Words>
  <Characters>5212</Characters>
  <Application>Microsoft Office Word</Application>
  <DocSecurity>0</DocSecurity>
  <Lines>43</Lines>
  <Paragraphs>12</Paragraphs>
  <ScaleCrop>false</ScaleCrop>
  <Company>Ericsson</Company>
  <LinksUpToDate>false</LinksUpToDate>
  <CharactersWithSpaces>6114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49</cp:revision>
  <cp:lastPrinted>2008-01-31T16:09:00Z</cp:lastPrinted>
  <dcterms:created xsi:type="dcterms:W3CDTF">2020-10-23T04:17:00Z</dcterms:created>
  <dcterms:modified xsi:type="dcterms:W3CDTF">2021-01-15T02:46:00Z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